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CE2" w:rsidRPr="00177ECD" w:rsidRDefault="00F75E5E" w:rsidP="00423CE2">
      <w:pPr>
        <w:shd w:val="clear" w:color="auto" w:fill="FFFFFF"/>
        <w:spacing w:before="497"/>
        <w:jc w:val="center"/>
        <w:rPr>
          <w:sz w:val="22"/>
        </w:rPr>
      </w:pPr>
      <w:r>
        <w:rPr>
          <w:b/>
          <w:bCs/>
          <w:noProof/>
          <w:sz w:val="22"/>
        </w:rPr>
        <w:drawing>
          <wp:inline distT="0" distB="0" distL="0" distR="0">
            <wp:extent cx="6296025" cy="44386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CE2" w:rsidRPr="00177ECD">
        <w:rPr>
          <w:b/>
          <w:bCs/>
          <w:sz w:val="22"/>
        </w:rPr>
        <w:t>ПОЯСНИТЕЛЬНАЯ ЗАПИСКА</w:t>
      </w:r>
    </w:p>
    <w:p w:rsidR="00423CE2" w:rsidRDefault="00423CE2" w:rsidP="00423CE2">
      <w:pPr>
        <w:jc w:val="both"/>
        <w:rPr>
          <w:color w:val="000000"/>
        </w:rPr>
      </w:pPr>
      <w:r w:rsidRPr="001E5F33">
        <w:t xml:space="preserve">      </w:t>
      </w:r>
      <w:r>
        <w:t xml:space="preserve">       </w:t>
      </w:r>
      <w:r w:rsidRPr="00177ECD">
        <w:t xml:space="preserve">Рабочая программа </w:t>
      </w:r>
      <w:r w:rsidRPr="00DD3DE0">
        <w:t>разработана на основе Федерального государ</w:t>
      </w:r>
      <w:r w:rsidRPr="00DD3DE0">
        <w:softHyphen/>
        <w:t>ственного обр</w:t>
      </w:r>
      <w:r w:rsidRPr="00DD3DE0">
        <w:t>а</w:t>
      </w:r>
      <w:r w:rsidRPr="00DD3DE0">
        <w:t>зовательного стандарта начального общего обра</w:t>
      </w:r>
      <w:r w:rsidRPr="00DD3DE0">
        <w:softHyphen/>
        <w:t xml:space="preserve">зования, </w:t>
      </w:r>
      <w:r w:rsidRPr="00131CF3">
        <w:t>Концепции духовно-нравственного развития и воспитания личности гражданина России, планируемых результатов начального общего образования</w:t>
      </w:r>
      <w:r>
        <w:t>,</w:t>
      </w:r>
      <w:r w:rsidRPr="00131CF3">
        <w:t xml:space="preserve"> Примерной образовательной программы начального общего образования</w:t>
      </w:r>
      <w:r>
        <w:t xml:space="preserve">, авторской программы </w:t>
      </w:r>
      <w:r w:rsidRPr="00177ECD">
        <w:rPr>
          <w:rStyle w:val="FontStyle19"/>
        </w:rPr>
        <w:t xml:space="preserve"> «Изобразительное искусство» Б.М. Неменского, В.Г. Горяева, Г.Е. Гур</w:t>
      </w:r>
      <w:r w:rsidRPr="00177ECD">
        <w:rPr>
          <w:rStyle w:val="FontStyle19"/>
        </w:rPr>
        <w:t>о</w:t>
      </w:r>
      <w:r w:rsidRPr="00177ECD">
        <w:rPr>
          <w:rStyle w:val="FontStyle19"/>
        </w:rPr>
        <w:t>вой и др</w:t>
      </w:r>
      <w:r w:rsidRPr="00411535">
        <w:t xml:space="preserve">. </w:t>
      </w:r>
      <w:smartTag w:uri="urn:schemas-microsoft-com:office:smarttags" w:element="metricconverter">
        <w:smartTagPr>
          <w:attr w:name="ProductID" w:val="2011 г"/>
        </w:smartTagPr>
        <w:r w:rsidRPr="00411535">
          <w:rPr>
            <w:color w:val="000000"/>
          </w:rPr>
          <w:t>2011 г</w:t>
        </w:r>
      </w:smartTag>
      <w:r w:rsidRPr="00411535">
        <w:rPr>
          <w:color w:val="000000"/>
        </w:rPr>
        <w:t>. М., «Просвещение».</w:t>
      </w:r>
    </w:p>
    <w:p w:rsidR="00423CE2" w:rsidRDefault="00423CE2" w:rsidP="00423CE2">
      <w:pPr>
        <w:autoSpaceDE w:val="0"/>
        <w:autoSpaceDN w:val="0"/>
        <w:adjustRightInd w:val="0"/>
        <w:spacing w:line="252" w:lineRule="auto"/>
        <w:ind w:firstLine="360"/>
        <w:jc w:val="center"/>
        <w:rPr>
          <w:b/>
          <w:szCs w:val="20"/>
        </w:rPr>
      </w:pPr>
    </w:p>
    <w:p w:rsidR="00423CE2" w:rsidRPr="0067469E" w:rsidRDefault="00423CE2" w:rsidP="00423CE2">
      <w:pPr>
        <w:autoSpaceDE w:val="0"/>
        <w:autoSpaceDN w:val="0"/>
        <w:adjustRightInd w:val="0"/>
        <w:spacing w:line="252" w:lineRule="auto"/>
        <w:ind w:firstLine="360"/>
        <w:jc w:val="center"/>
        <w:rPr>
          <w:b/>
          <w:szCs w:val="20"/>
        </w:rPr>
      </w:pPr>
      <w:r w:rsidRPr="0067469E">
        <w:rPr>
          <w:b/>
          <w:szCs w:val="20"/>
        </w:rPr>
        <w:t>Нормативные документы, обеспечивающие реализацию программы</w:t>
      </w:r>
    </w:p>
    <w:p w:rsidR="00423CE2" w:rsidRDefault="00423CE2" w:rsidP="00423CE2">
      <w:pPr>
        <w:autoSpaceDE w:val="0"/>
        <w:autoSpaceDN w:val="0"/>
        <w:adjustRightInd w:val="0"/>
        <w:spacing w:line="252" w:lineRule="auto"/>
        <w:ind w:firstLine="360"/>
        <w:jc w:val="center"/>
        <w:rPr>
          <w:sz w:val="20"/>
          <w:szCs w:val="20"/>
        </w:rPr>
      </w:pPr>
    </w:p>
    <w:tbl>
      <w:tblPr>
        <w:tblpPr w:leftFromText="180" w:rightFromText="180" w:vertAnchor="text" w:horzAnchor="margin" w:tblpY="15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6"/>
        <w:gridCol w:w="10000"/>
      </w:tblGrid>
      <w:tr w:rsidR="00423CE2" w:rsidRPr="008D52EE" w:rsidTr="007469A6">
        <w:tc>
          <w:tcPr>
            <w:tcW w:w="456" w:type="dxa"/>
          </w:tcPr>
          <w:p w:rsidR="00423CE2" w:rsidRPr="00271C61" w:rsidRDefault="00423CE2" w:rsidP="007469A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Cs w:val="16"/>
              </w:rPr>
            </w:pPr>
            <w:r w:rsidRPr="00271C61">
              <w:rPr>
                <w:b/>
                <w:bCs/>
                <w:color w:val="000000"/>
                <w:szCs w:val="16"/>
              </w:rPr>
              <w:t>1</w:t>
            </w:r>
          </w:p>
        </w:tc>
        <w:tc>
          <w:tcPr>
            <w:tcW w:w="10000" w:type="dxa"/>
          </w:tcPr>
          <w:p w:rsidR="00423CE2" w:rsidRPr="00512152" w:rsidRDefault="00512152" w:rsidP="007469A6">
            <w:pPr>
              <w:autoSpaceDE w:val="0"/>
              <w:autoSpaceDN w:val="0"/>
              <w:adjustRightInd w:val="0"/>
              <w:spacing w:line="252" w:lineRule="auto"/>
              <w:jc w:val="both"/>
            </w:pPr>
            <w:r>
              <w:t>Федеральный закон от 29.12.2012 № 273-ФЗ  «Об образовании в Российской Федерации»</w:t>
            </w:r>
          </w:p>
        </w:tc>
      </w:tr>
      <w:tr w:rsidR="00512152" w:rsidRPr="008D52EE" w:rsidTr="007469A6">
        <w:tc>
          <w:tcPr>
            <w:tcW w:w="456" w:type="dxa"/>
          </w:tcPr>
          <w:p w:rsidR="00512152" w:rsidRPr="00271C61" w:rsidRDefault="00512152" w:rsidP="0051215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Cs w:val="16"/>
              </w:rPr>
            </w:pPr>
            <w:r>
              <w:rPr>
                <w:b/>
                <w:bCs/>
                <w:color w:val="000000"/>
                <w:szCs w:val="16"/>
              </w:rPr>
              <w:t>2</w:t>
            </w:r>
          </w:p>
        </w:tc>
        <w:tc>
          <w:tcPr>
            <w:tcW w:w="10000" w:type="dxa"/>
          </w:tcPr>
          <w:p w:rsidR="00512152" w:rsidRDefault="00512152" w:rsidP="00F44799">
            <w:pPr>
              <w:widowControl w:val="0"/>
              <w:autoSpaceDE w:val="0"/>
              <w:autoSpaceDN w:val="0"/>
              <w:adjustRightInd w:val="0"/>
              <w:jc w:val="both"/>
            </w:pPr>
            <w:r w:rsidRPr="00785D5F">
              <w:rPr>
                <w:szCs w:val="48"/>
              </w:rPr>
              <w:t>Приказ Минобрнауки России от 19.12.2012 N 1067</w:t>
            </w:r>
            <w:r>
              <w:rPr>
                <w:szCs w:val="48"/>
              </w:rPr>
              <w:t xml:space="preserve"> </w:t>
            </w:r>
            <w:r w:rsidRPr="00785D5F">
              <w:rPr>
                <w:szCs w:val="48"/>
              </w:rPr>
              <w:t>"Об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</w:t>
            </w:r>
            <w:r w:rsidR="00F44799">
              <w:rPr>
                <w:szCs w:val="48"/>
              </w:rPr>
              <w:t>4</w:t>
            </w:r>
            <w:r w:rsidRPr="00785D5F">
              <w:rPr>
                <w:szCs w:val="48"/>
              </w:rPr>
              <w:t>/1</w:t>
            </w:r>
            <w:r w:rsidR="00F44799">
              <w:rPr>
                <w:szCs w:val="48"/>
              </w:rPr>
              <w:t>5</w:t>
            </w:r>
            <w:r w:rsidRPr="00785D5F">
              <w:rPr>
                <w:szCs w:val="48"/>
              </w:rPr>
              <w:t xml:space="preserve"> учебный год"</w:t>
            </w:r>
            <w:r>
              <w:rPr>
                <w:szCs w:val="48"/>
              </w:rPr>
              <w:t xml:space="preserve"> </w:t>
            </w:r>
            <w:r w:rsidRPr="00785D5F">
              <w:rPr>
                <w:szCs w:val="48"/>
              </w:rPr>
              <w:t>(Зарегистрировано в Минюсте России 30.01.2013 N 26755)</w:t>
            </w:r>
          </w:p>
        </w:tc>
      </w:tr>
      <w:tr w:rsidR="00512152" w:rsidRPr="008D52EE" w:rsidTr="007469A6">
        <w:tc>
          <w:tcPr>
            <w:tcW w:w="456" w:type="dxa"/>
          </w:tcPr>
          <w:p w:rsidR="00512152" w:rsidRPr="00271C61" w:rsidRDefault="00512152" w:rsidP="0051215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Cs w:val="16"/>
              </w:rPr>
            </w:pPr>
            <w:r>
              <w:rPr>
                <w:b/>
                <w:bCs/>
                <w:color w:val="000000"/>
                <w:szCs w:val="16"/>
              </w:rPr>
              <w:t>3</w:t>
            </w:r>
          </w:p>
        </w:tc>
        <w:tc>
          <w:tcPr>
            <w:tcW w:w="10000" w:type="dxa"/>
          </w:tcPr>
          <w:p w:rsidR="00512152" w:rsidRPr="00512152" w:rsidRDefault="00512152" w:rsidP="00512152">
            <w:pPr>
              <w:autoSpaceDE w:val="0"/>
              <w:autoSpaceDN w:val="0"/>
              <w:adjustRightInd w:val="0"/>
              <w:spacing w:line="252" w:lineRule="auto"/>
              <w:jc w:val="both"/>
            </w:pPr>
            <w:r w:rsidRPr="00512152">
              <w:t>Приказ МО  и науки РФ от 03.06.2011 № 1994 «О внесении изменений в федеральный  базисный учебный план и примерные учебные планы для образовательных учреждений РФ, реализующих программы  общего образования, утвержденные приказом МО РФ от 9.03.2004г. № 1312</w:t>
            </w:r>
          </w:p>
        </w:tc>
      </w:tr>
      <w:tr w:rsidR="00512152" w:rsidRPr="008D52EE" w:rsidTr="007469A6">
        <w:tc>
          <w:tcPr>
            <w:tcW w:w="456" w:type="dxa"/>
          </w:tcPr>
          <w:p w:rsidR="00512152" w:rsidRPr="00271C61" w:rsidRDefault="00512152" w:rsidP="0051215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Cs w:val="16"/>
              </w:rPr>
            </w:pPr>
            <w:r>
              <w:rPr>
                <w:b/>
                <w:bCs/>
                <w:color w:val="000000"/>
                <w:szCs w:val="16"/>
              </w:rPr>
              <w:t>4</w:t>
            </w:r>
          </w:p>
        </w:tc>
        <w:tc>
          <w:tcPr>
            <w:tcW w:w="10000" w:type="dxa"/>
          </w:tcPr>
          <w:p w:rsidR="00512152" w:rsidRPr="00512152" w:rsidRDefault="00512152" w:rsidP="00512152">
            <w:pPr>
              <w:autoSpaceDE w:val="0"/>
              <w:autoSpaceDN w:val="0"/>
              <w:adjustRightInd w:val="0"/>
              <w:jc w:val="both"/>
            </w:pPr>
            <w:r w:rsidRPr="00512152">
              <w:t>СанПиН 2.4.2.2821 – 10 Санитарно-эпидемиологические требования к условиям организации обучения в общеобразовательных учреждениях (Гигиенические требования к режиму учебно-воспитательного процесса)</w:t>
            </w:r>
          </w:p>
        </w:tc>
      </w:tr>
      <w:tr w:rsidR="00512152" w:rsidRPr="008D52EE" w:rsidTr="007469A6">
        <w:tc>
          <w:tcPr>
            <w:tcW w:w="456" w:type="dxa"/>
          </w:tcPr>
          <w:p w:rsidR="00512152" w:rsidRPr="00271C61" w:rsidRDefault="00512152" w:rsidP="0051215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Cs w:val="16"/>
              </w:rPr>
            </w:pPr>
            <w:r>
              <w:rPr>
                <w:b/>
                <w:bCs/>
                <w:color w:val="000000"/>
                <w:szCs w:val="16"/>
              </w:rPr>
              <w:t>5</w:t>
            </w:r>
          </w:p>
        </w:tc>
        <w:tc>
          <w:tcPr>
            <w:tcW w:w="10000" w:type="dxa"/>
          </w:tcPr>
          <w:p w:rsidR="00512152" w:rsidRPr="00512152" w:rsidRDefault="00512152" w:rsidP="00F44799">
            <w:pPr>
              <w:autoSpaceDE w:val="0"/>
              <w:autoSpaceDN w:val="0"/>
              <w:adjustRightInd w:val="0"/>
              <w:spacing w:line="252" w:lineRule="auto"/>
              <w:jc w:val="both"/>
            </w:pPr>
            <w:r w:rsidRPr="00512152">
              <w:t xml:space="preserve">Образовательная программа </w:t>
            </w:r>
            <w:r w:rsidR="00F44799">
              <w:t>МБОУ «Саринская СОШ» на 2014 – 2015 уч. год.</w:t>
            </w:r>
          </w:p>
        </w:tc>
      </w:tr>
      <w:tr w:rsidR="00512152" w:rsidRPr="008D52EE" w:rsidTr="007469A6">
        <w:tc>
          <w:tcPr>
            <w:tcW w:w="456" w:type="dxa"/>
          </w:tcPr>
          <w:p w:rsidR="00512152" w:rsidRPr="00271C61" w:rsidRDefault="00512152" w:rsidP="0051215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Cs w:val="16"/>
              </w:rPr>
            </w:pPr>
            <w:r>
              <w:rPr>
                <w:b/>
                <w:bCs/>
                <w:color w:val="000000"/>
                <w:szCs w:val="16"/>
              </w:rPr>
              <w:t>6</w:t>
            </w:r>
          </w:p>
        </w:tc>
        <w:tc>
          <w:tcPr>
            <w:tcW w:w="10000" w:type="dxa"/>
          </w:tcPr>
          <w:p w:rsidR="00512152" w:rsidRPr="00512152" w:rsidRDefault="00512152" w:rsidP="00F44799">
            <w:pPr>
              <w:autoSpaceDE w:val="0"/>
              <w:autoSpaceDN w:val="0"/>
              <w:adjustRightInd w:val="0"/>
              <w:spacing w:line="252" w:lineRule="auto"/>
              <w:jc w:val="both"/>
            </w:pPr>
            <w:r w:rsidRPr="00512152">
              <w:t xml:space="preserve">Учебный план </w:t>
            </w:r>
            <w:r w:rsidR="00F44799">
              <w:t>МБОУ «Саринская СОШ» на 2014 – 2015 уч. год.</w:t>
            </w:r>
          </w:p>
        </w:tc>
      </w:tr>
      <w:tr w:rsidR="00512152" w:rsidRPr="002079A0" w:rsidTr="007469A6">
        <w:trPr>
          <w:trHeight w:val="443"/>
        </w:trPr>
        <w:tc>
          <w:tcPr>
            <w:tcW w:w="456" w:type="dxa"/>
          </w:tcPr>
          <w:p w:rsidR="00512152" w:rsidRPr="00271C61" w:rsidRDefault="00512152" w:rsidP="0051215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Cs w:val="16"/>
              </w:rPr>
            </w:pPr>
            <w:r>
              <w:rPr>
                <w:b/>
                <w:bCs/>
                <w:color w:val="000000"/>
                <w:szCs w:val="16"/>
              </w:rPr>
              <w:t>7</w:t>
            </w:r>
          </w:p>
        </w:tc>
        <w:tc>
          <w:tcPr>
            <w:tcW w:w="10000" w:type="dxa"/>
          </w:tcPr>
          <w:p w:rsidR="00512152" w:rsidRPr="00512152" w:rsidRDefault="00512152" w:rsidP="00512152">
            <w:pPr>
              <w:jc w:val="both"/>
              <w:rPr>
                <w:b/>
                <w:bCs/>
              </w:rPr>
            </w:pPr>
            <w:r w:rsidRPr="00512152">
              <w:t>«Рекомендации по использованию компьютеров в на</w:t>
            </w:r>
            <w:r w:rsidRPr="00512152">
              <w:softHyphen/>
              <w:t>чальной школе» (письмо Минобразования России и НИИ гигиены и охраны здоровья детей и подростков РАМ от 28.03.2002  г. № 199/13).</w:t>
            </w:r>
          </w:p>
        </w:tc>
      </w:tr>
      <w:tr w:rsidR="00512152" w:rsidRPr="002079A0" w:rsidTr="007469A6">
        <w:trPr>
          <w:trHeight w:val="383"/>
        </w:trPr>
        <w:tc>
          <w:tcPr>
            <w:tcW w:w="456" w:type="dxa"/>
          </w:tcPr>
          <w:p w:rsidR="00512152" w:rsidRPr="00271C61" w:rsidRDefault="00512152" w:rsidP="0051215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Cs w:val="16"/>
              </w:rPr>
            </w:pPr>
            <w:r>
              <w:rPr>
                <w:b/>
                <w:bCs/>
                <w:color w:val="000000"/>
                <w:szCs w:val="16"/>
              </w:rPr>
              <w:lastRenderedPageBreak/>
              <w:t>8</w:t>
            </w:r>
          </w:p>
        </w:tc>
        <w:tc>
          <w:tcPr>
            <w:tcW w:w="10000" w:type="dxa"/>
          </w:tcPr>
          <w:p w:rsidR="00512152" w:rsidRPr="00512152" w:rsidRDefault="00512152" w:rsidP="00512152">
            <w:pPr>
              <w:jc w:val="both"/>
              <w:rPr>
                <w:b/>
                <w:bCs/>
              </w:rPr>
            </w:pPr>
            <w:r w:rsidRPr="00512152">
              <w:t>«Федеральный компонент государственных образова</w:t>
            </w:r>
            <w:r w:rsidRPr="00512152">
              <w:softHyphen/>
              <w:t>тельных стандартов начального общего образования» (при</w:t>
            </w:r>
            <w:r w:rsidRPr="00512152">
              <w:softHyphen/>
              <w:t>ложение к приказу Минобразования России от 05.03.2004 г. № 1089).</w:t>
            </w:r>
          </w:p>
        </w:tc>
      </w:tr>
      <w:tr w:rsidR="00512152" w:rsidRPr="002079A0" w:rsidTr="007469A6">
        <w:trPr>
          <w:trHeight w:val="466"/>
        </w:trPr>
        <w:tc>
          <w:tcPr>
            <w:tcW w:w="456" w:type="dxa"/>
          </w:tcPr>
          <w:p w:rsidR="00512152" w:rsidRPr="00271C61" w:rsidRDefault="00512152" w:rsidP="0051215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Cs w:val="16"/>
              </w:rPr>
            </w:pPr>
            <w:r>
              <w:rPr>
                <w:b/>
                <w:bCs/>
                <w:color w:val="000000"/>
                <w:szCs w:val="16"/>
              </w:rPr>
              <w:t>9</w:t>
            </w:r>
          </w:p>
        </w:tc>
        <w:tc>
          <w:tcPr>
            <w:tcW w:w="10000" w:type="dxa"/>
          </w:tcPr>
          <w:p w:rsidR="00512152" w:rsidRPr="00512152" w:rsidRDefault="00512152" w:rsidP="00512152">
            <w:pPr>
              <w:jc w:val="both"/>
              <w:rPr>
                <w:b/>
                <w:bCs/>
              </w:rPr>
            </w:pPr>
            <w:r w:rsidRPr="00512152">
              <w:t>«О примерных программах по учебным предметам фе</w:t>
            </w:r>
            <w:r w:rsidRPr="00512152">
              <w:softHyphen/>
              <w:t>дерального базисного учебного плана» (письмо Министер</w:t>
            </w:r>
            <w:r w:rsidRPr="00512152">
              <w:softHyphen/>
              <w:t>ства образования и науки РФ от 07.07.2005 г. № 03-1263).</w:t>
            </w:r>
          </w:p>
        </w:tc>
      </w:tr>
    </w:tbl>
    <w:p w:rsidR="00423CE2" w:rsidRDefault="00423CE2" w:rsidP="00423CE2">
      <w:pPr>
        <w:jc w:val="both"/>
        <w:rPr>
          <w:color w:val="000000"/>
        </w:rPr>
      </w:pPr>
    </w:p>
    <w:p w:rsidR="00293763" w:rsidRPr="00293763" w:rsidRDefault="00423CE2" w:rsidP="00293763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293763">
        <w:rPr>
          <w:b/>
          <w:bCs/>
          <w:color w:val="000000"/>
        </w:rPr>
        <w:t xml:space="preserve">       </w:t>
      </w:r>
      <w:r w:rsidR="00293763" w:rsidRPr="00293763">
        <w:rPr>
          <w:color w:val="000000"/>
        </w:rPr>
        <w:t xml:space="preserve">Изобразительное искусство в начальной школе является базовым предметом. </w:t>
      </w:r>
      <w:r w:rsidR="00293763">
        <w:rPr>
          <w:color w:val="000000"/>
        </w:rPr>
        <w:t>По</w:t>
      </w:r>
      <w:r w:rsidR="00293763" w:rsidRPr="00293763">
        <w:rPr>
          <w:i/>
          <w:iCs/>
          <w:color w:val="000000"/>
        </w:rPr>
        <w:t xml:space="preserve"> </w:t>
      </w:r>
      <w:r w:rsidR="00293763" w:rsidRPr="00293763">
        <w:rPr>
          <w:color w:val="000000"/>
        </w:rPr>
        <w:t>сравнению с остальными учебными предметами, развивающими рационально-логическ</w:t>
      </w:r>
      <w:r w:rsidR="00293763">
        <w:rPr>
          <w:color w:val="000000"/>
        </w:rPr>
        <w:t>ий</w:t>
      </w:r>
      <w:r w:rsidR="00293763" w:rsidRPr="00293763">
        <w:rPr>
          <w:color w:val="000000"/>
        </w:rPr>
        <w:t xml:space="preserve"> тип мышления, изобразительное искусство направлено в основном на формирование </w:t>
      </w:r>
      <w:r w:rsidR="00293763">
        <w:rPr>
          <w:color w:val="000000"/>
        </w:rPr>
        <w:t>эмо</w:t>
      </w:r>
      <w:r w:rsidR="00293763" w:rsidRPr="00293763">
        <w:rPr>
          <w:color w:val="000000"/>
        </w:rPr>
        <w:t>ционально-образного, художественного типа мышления, что является условием становле</w:t>
      </w:r>
      <w:r w:rsidR="00293763" w:rsidRPr="00293763">
        <w:rPr>
          <w:color w:val="000000"/>
        </w:rPr>
        <w:softHyphen/>
        <w:t>ния интеллектуальной и духовной деятельности растущей личности.</w:t>
      </w:r>
    </w:p>
    <w:p w:rsidR="00293763" w:rsidRP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293763">
        <w:rPr>
          <w:color w:val="000000"/>
        </w:rPr>
        <w:t>Цель учебного предмета «Изобразительное искусство» - формирование художестве</w:t>
      </w:r>
      <w:r>
        <w:rPr>
          <w:color w:val="000000"/>
        </w:rPr>
        <w:t>н</w:t>
      </w:r>
      <w:r w:rsidRPr="00293763">
        <w:rPr>
          <w:color w:val="000000"/>
        </w:rPr>
        <w:t>ной культуры учащихся как неотъемлемой части культуры духовной, т.е. культуры миро</w:t>
      </w:r>
      <w:r>
        <w:rPr>
          <w:color w:val="000000"/>
        </w:rPr>
        <w:t>от</w:t>
      </w:r>
      <w:r w:rsidRPr="00293763">
        <w:rPr>
          <w:color w:val="000000"/>
        </w:rPr>
        <w:t xml:space="preserve">ношений, выработанных поколениями. Эти ценности, как высшие ценности </w:t>
      </w:r>
      <w:r>
        <w:rPr>
          <w:color w:val="000000"/>
        </w:rPr>
        <w:t>человеческой</w:t>
      </w:r>
      <w:r w:rsidRPr="00293763">
        <w:rPr>
          <w:color w:val="000000"/>
        </w:rPr>
        <w:t xml:space="preserve"> цивилизации, накапливаемые искусством, должны быть средством очеловечения, формиро</w:t>
      </w:r>
      <w:r w:rsidRPr="00293763">
        <w:rPr>
          <w:color w:val="000000"/>
        </w:rPr>
        <w:softHyphen/>
        <w:t>вания нравственно-эстетической отзывчивости на прекрасное и безобразное в жизни и ис</w:t>
      </w:r>
      <w:r w:rsidRPr="00293763">
        <w:rPr>
          <w:color w:val="000000"/>
        </w:rPr>
        <w:softHyphen/>
        <w:t>кусстве, т.е. зоркости души ребёнка.</w:t>
      </w:r>
    </w:p>
    <w:p w:rsidR="00293763" w:rsidRP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293763">
        <w:rPr>
          <w:color w:val="000000"/>
        </w:rPr>
        <w:t xml:space="preserve">Основными </w:t>
      </w:r>
      <w:r w:rsidRPr="00293763">
        <w:rPr>
          <w:b/>
          <w:bCs/>
          <w:color w:val="000000"/>
        </w:rPr>
        <w:t xml:space="preserve">задачами </w:t>
      </w:r>
      <w:r w:rsidRPr="00293763">
        <w:rPr>
          <w:color w:val="000000"/>
        </w:rPr>
        <w:t>преподавания изобразительного искусства являются:</w:t>
      </w:r>
    </w:p>
    <w:p w:rsidR="00293763" w:rsidRP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293763">
        <w:rPr>
          <w:rFonts w:eastAsia="Calibri"/>
          <w:color w:val="000000"/>
        </w:rPr>
        <w:t xml:space="preserve">-  </w:t>
      </w:r>
      <w:r w:rsidRPr="00293763">
        <w:rPr>
          <w:color w:val="000000"/>
        </w:rPr>
        <w:t>овладение знаниями элементарных основ реалистического рисунка, формирование навыков рисования с натуры, по памяти, по представлению, ознакомление с особенностям</w:t>
      </w:r>
      <w:r>
        <w:rPr>
          <w:color w:val="000000"/>
        </w:rPr>
        <w:t xml:space="preserve">и </w:t>
      </w:r>
      <w:r w:rsidRPr="00293763">
        <w:rPr>
          <w:color w:val="000000"/>
        </w:rPr>
        <w:t xml:space="preserve"> работы в области декоративно-прикладного и народного искусства, лепки и аппликации;</w:t>
      </w:r>
    </w:p>
    <w:p w:rsidR="00293763" w:rsidRP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293763">
        <w:rPr>
          <w:rFonts w:eastAsia="Calibri"/>
          <w:color w:val="000000"/>
        </w:rPr>
        <w:t xml:space="preserve">- </w:t>
      </w:r>
      <w:r w:rsidRPr="00293763">
        <w:rPr>
          <w:color w:val="000000"/>
        </w:rPr>
        <w:t>развитие у детей изобразительных способностей, художественного вкуса, творческо</w:t>
      </w:r>
      <w:r w:rsidRPr="00293763">
        <w:rPr>
          <w:color w:val="000000"/>
        </w:rPr>
        <w:softHyphen/>
        <w:t>го воображения, пространственного мышления, эстетического чувства и понимания пре</w:t>
      </w:r>
      <w:r w:rsidRPr="00293763">
        <w:rPr>
          <w:color w:val="000000"/>
        </w:rPr>
        <w:softHyphen/>
        <w:t>красного, воспитание интереса и любви к искусству.</w:t>
      </w:r>
    </w:p>
    <w:p w:rsidR="00293763" w:rsidRP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293763">
        <w:rPr>
          <w:color w:val="000000"/>
        </w:rPr>
        <w:t>Связи искусства с жизнью человека, роль искусства в повседневном его бытии, в жизн</w:t>
      </w:r>
      <w:r>
        <w:rPr>
          <w:color w:val="000000"/>
        </w:rPr>
        <w:t xml:space="preserve">и </w:t>
      </w:r>
      <w:r w:rsidRPr="00293763">
        <w:rPr>
          <w:color w:val="000000"/>
        </w:rPr>
        <w:t>общества, значение искусства в развитии каждого ребёнка - главный смысловой стержень программы.</w:t>
      </w:r>
    </w:p>
    <w:p w:rsidR="00293763" w:rsidRP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293763">
        <w:rPr>
          <w:color w:val="000000"/>
        </w:rPr>
        <w:t>Систематизирующим методом является выделение трех основных видов художествен</w:t>
      </w:r>
      <w:r w:rsidRPr="00293763">
        <w:rPr>
          <w:color w:val="000000"/>
        </w:rPr>
        <w:softHyphen/>
        <w:t>ной деятельности для визуальных пространственных искусств:</w:t>
      </w:r>
    </w:p>
    <w:p w:rsidR="00293763" w:rsidRP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293763">
        <w:rPr>
          <w:rFonts w:eastAsia="Calibri"/>
          <w:color w:val="000000"/>
        </w:rPr>
        <w:t xml:space="preserve">- </w:t>
      </w:r>
      <w:r w:rsidRPr="00293763">
        <w:rPr>
          <w:color w:val="000000"/>
        </w:rPr>
        <w:t>изобразительная художественная деятельность;</w:t>
      </w:r>
    </w:p>
    <w:p w:rsidR="00293763" w:rsidRP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293763">
        <w:rPr>
          <w:rFonts w:eastAsia="Calibri"/>
          <w:color w:val="000000"/>
        </w:rPr>
        <w:t xml:space="preserve">- </w:t>
      </w:r>
      <w:r w:rsidRPr="00293763">
        <w:rPr>
          <w:color w:val="000000"/>
        </w:rPr>
        <w:t>декоративная художественная деятельность;</w:t>
      </w:r>
    </w:p>
    <w:p w:rsidR="00293763" w:rsidRP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293763">
        <w:rPr>
          <w:rFonts w:eastAsia="Calibri"/>
          <w:color w:val="000000"/>
        </w:rPr>
        <w:t xml:space="preserve">- </w:t>
      </w:r>
      <w:r w:rsidRPr="00293763">
        <w:rPr>
          <w:color w:val="000000"/>
        </w:rPr>
        <w:t>конструктивная художественная деятельность.</w:t>
      </w:r>
    </w:p>
    <w:p w:rsidR="00293763" w:rsidRP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293763">
        <w:rPr>
          <w:color w:val="000000"/>
        </w:rPr>
        <w:t>Три способа художественного освоения действительности - изобразительный, декора</w:t>
      </w:r>
      <w:r w:rsidRPr="00293763">
        <w:rPr>
          <w:color w:val="000000"/>
        </w:rPr>
        <w:softHyphen/>
        <w:t>тивный и конструктивный - в начальной школе выступают для детей в качестве хорошо им понятных, интересных и доступных видов художественной деятельности: изображение, ук</w:t>
      </w:r>
      <w:r w:rsidRPr="00293763">
        <w:rPr>
          <w:color w:val="000000"/>
        </w:rPr>
        <w:softHyphen/>
        <w:t>рашение, постройка. Постоянное практическое участие школьников в этих трех видах дея</w:t>
      </w:r>
      <w:r w:rsidRPr="00293763">
        <w:rPr>
          <w:color w:val="000000"/>
        </w:rPr>
        <w:softHyphen/>
        <w:t>тельности позволяет систематически приобщать их к миру искусства.</w:t>
      </w:r>
    </w:p>
    <w:p w:rsidR="00293763" w:rsidRP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293763">
        <w:rPr>
          <w:color w:val="000000"/>
        </w:rPr>
        <w:t>Для выполнения поставленных учебно-воспитательных задач программой предусмот</w:t>
      </w:r>
      <w:r w:rsidRPr="00293763">
        <w:rPr>
          <w:color w:val="000000"/>
        </w:rPr>
        <w:softHyphen/>
        <w:t>рены следующие основные виды занятий:</w:t>
      </w:r>
    </w:p>
    <w:p w:rsidR="00293763" w:rsidRP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293763">
        <w:rPr>
          <w:color w:val="000000"/>
        </w:rPr>
        <w:t>•    рисование с натуры (рисунок, живопись),</w:t>
      </w:r>
    </w:p>
    <w:p w:rsidR="00293763" w:rsidRP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293763">
        <w:rPr>
          <w:color w:val="000000"/>
        </w:rPr>
        <w:t>•    рисование на темы и иллюстрирование (композиция),</w:t>
      </w:r>
    </w:p>
    <w:p w:rsidR="00293763" w:rsidRP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293763">
        <w:rPr>
          <w:color w:val="000000"/>
        </w:rPr>
        <w:t>•   декоративная работа,</w:t>
      </w:r>
    </w:p>
    <w:p w:rsidR="00293763" w:rsidRP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293763">
        <w:rPr>
          <w:color w:val="000000"/>
        </w:rPr>
        <w:t>•    лепка,</w:t>
      </w:r>
    </w:p>
    <w:p w:rsidR="00293763" w:rsidRP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293763">
        <w:rPr>
          <w:color w:val="000000"/>
        </w:rPr>
        <w:t>•    аппликация с элементами дизайна,</w:t>
      </w:r>
    </w:p>
    <w:p w:rsidR="00293763" w:rsidRP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293763">
        <w:rPr>
          <w:color w:val="000000"/>
        </w:rPr>
        <w:t>•    беседы об изобразительном искусстве и красоте вокруг нас.</w:t>
      </w:r>
    </w:p>
    <w:p w:rsid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293763">
        <w:rPr>
          <w:color w:val="000000"/>
        </w:rPr>
        <w:t>Тема третьего класса - «Искусство вокруг нас». Здесь показано присутствие простран</w:t>
      </w:r>
      <w:r w:rsidRPr="00293763">
        <w:rPr>
          <w:color w:val="000000"/>
        </w:rPr>
        <w:softHyphen/>
        <w:t>ственно-визуальных искусств в окружающей нас действительности. Учащийся узнает, какую роль играют искусства и каким образом они воздействуют на нас дома, на улице, в городе и селе, в театре и цирке, на празднике - везде, все люди живут, трудятся и созидают окру</w:t>
      </w:r>
      <w:r w:rsidRPr="00293763">
        <w:rPr>
          <w:color w:val="000000"/>
        </w:rPr>
        <w:softHyphen/>
        <w:t>жающий мир.</w:t>
      </w:r>
    </w:p>
    <w:p w:rsidR="00293763" w:rsidRP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</w:rPr>
      </w:pPr>
      <w:r>
        <w:rPr>
          <w:color w:val="000000"/>
          <w:szCs w:val="22"/>
        </w:rPr>
        <w:t xml:space="preserve">   </w:t>
      </w:r>
      <w:r w:rsidRPr="00293763">
        <w:rPr>
          <w:color w:val="000000"/>
          <w:szCs w:val="22"/>
        </w:rPr>
        <w:t>Практическая творческая работа с целью овладения практическими умениями и навы</w:t>
      </w:r>
      <w:r w:rsidRPr="00293763">
        <w:rPr>
          <w:color w:val="000000"/>
          <w:szCs w:val="22"/>
        </w:rPr>
        <w:softHyphen/>
        <w:t>ками представлена в следующих направлениях:</w:t>
      </w:r>
    </w:p>
    <w:p w:rsidR="00293763" w:rsidRP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</w:rPr>
      </w:pPr>
      <w:r w:rsidRPr="00293763">
        <w:rPr>
          <w:rFonts w:eastAsia="Calibri"/>
          <w:color w:val="000000"/>
          <w:szCs w:val="22"/>
        </w:rPr>
        <w:t xml:space="preserve">- </w:t>
      </w:r>
      <w:r w:rsidRPr="00293763">
        <w:rPr>
          <w:color w:val="000000"/>
          <w:szCs w:val="22"/>
        </w:rPr>
        <w:t>использование различных художественных материалов, приемов и техник;</w:t>
      </w:r>
    </w:p>
    <w:p w:rsidR="00293763" w:rsidRP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</w:rPr>
      </w:pPr>
      <w:r w:rsidRPr="00293763">
        <w:rPr>
          <w:rFonts w:eastAsia="Calibri"/>
          <w:color w:val="000000"/>
          <w:szCs w:val="22"/>
        </w:rPr>
        <w:t xml:space="preserve">- </w:t>
      </w:r>
      <w:r w:rsidRPr="00293763">
        <w:rPr>
          <w:color w:val="000000"/>
          <w:szCs w:val="22"/>
        </w:rPr>
        <w:t>изображение предметного мира, природы и человека в процессе работы с натуры, по памяти, по представлению и на основе фантазии;</w:t>
      </w:r>
    </w:p>
    <w:p w:rsidR="00293763" w:rsidRP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</w:rPr>
      </w:pPr>
      <w:r w:rsidRPr="00293763">
        <w:rPr>
          <w:rFonts w:eastAsia="Calibri"/>
          <w:color w:val="000000"/>
          <w:szCs w:val="22"/>
        </w:rPr>
        <w:t xml:space="preserve">- </w:t>
      </w:r>
      <w:r w:rsidRPr="00293763">
        <w:rPr>
          <w:color w:val="000000"/>
          <w:szCs w:val="22"/>
        </w:rPr>
        <w:t>передача характера, эмоционального состояния и своего отношения к природе, чело</w:t>
      </w:r>
      <w:r w:rsidRPr="00293763">
        <w:rPr>
          <w:color w:val="000000"/>
          <w:szCs w:val="22"/>
        </w:rPr>
        <w:softHyphen/>
        <w:t>веку, обществу;</w:t>
      </w:r>
    </w:p>
    <w:p w:rsidR="00293763" w:rsidRP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</w:rPr>
      </w:pPr>
      <w:r w:rsidRPr="00293763">
        <w:rPr>
          <w:rFonts w:eastAsia="Calibri"/>
          <w:color w:val="000000"/>
          <w:szCs w:val="22"/>
        </w:rPr>
        <w:t xml:space="preserve">- </w:t>
      </w:r>
      <w:r w:rsidRPr="00293763">
        <w:rPr>
          <w:color w:val="000000"/>
          <w:szCs w:val="22"/>
        </w:rPr>
        <w:t>выражение настроения художественными средствами;</w:t>
      </w:r>
    </w:p>
    <w:p w:rsidR="00293763" w:rsidRP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</w:rPr>
      </w:pPr>
      <w:r w:rsidRPr="00293763">
        <w:rPr>
          <w:rFonts w:eastAsia="Calibri"/>
          <w:color w:val="000000"/>
          <w:szCs w:val="22"/>
        </w:rPr>
        <w:lastRenderedPageBreak/>
        <w:t xml:space="preserve">- </w:t>
      </w:r>
      <w:r w:rsidRPr="00293763">
        <w:rPr>
          <w:color w:val="000000"/>
          <w:szCs w:val="22"/>
        </w:rPr>
        <w:t>компоновка на плоскости листа и в объеме задуманного художественного образа;</w:t>
      </w:r>
    </w:p>
    <w:p w:rsidR="00293763" w:rsidRP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</w:rPr>
      </w:pPr>
      <w:r w:rsidRPr="00293763">
        <w:rPr>
          <w:rFonts w:eastAsia="Calibri"/>
          <w:color w:val="000000"/>
          <w:szCs w:val="22"/>
        </w:rPr>
        <w:t xml:space="preserve">- </w:t>
      </w:r>
      <w:r w:rsidRPr="00293763">
        <w:rPr>
          <w:color w:val="000000"/>
          <w:szCs w:val="22"/>
        </w:rPr>
        <w:t>использование в художественно-творческой деятельности основ цветоведения;</w:t>
      </w:r>
    </w:p>
    <w:p w:rsidR="00293763" w:rsidRP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</w:rPr>
      </w:pPr>
      <w:r w:rsidRPr="00293763">
        <w:rPr>
          <w:rFonts w:eastAsia="Calibri"/>
          <w:color w:val="000000"/>
          <w:szCs w:val="22"/>
        </w:rPr>
        <w:t xml:space="preserve">- </w:t>
      </w:r>
      <w:r w:rsidRPr="00293763">
        <w:rPr>
          <w:color w:val="000000"/>
          <w:szCs w:val="22"/>
        </w:rPr>
        <w:t>использование знаний графической грамоты;</w:t>
      </w:r>
    </w:p>
    <w:p w:rsidR="00293763" w:rsidRP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</w:rPr>
      </w:pPr>
      <w:r w:rsidRPr="00293763">
        <w:rPr>
          <w:rFonts w:eastAsia="Calibri"/>
          <w:color w:val="000000"/>
          <w:szCs w:val="22"/>
        </w:rPr>
        <w:t xml:space="preserve">-  </w:t>
      </w:r>
      <w:r w:rsidRPr="00293763">
        <w:rPr>
          <w:color w:val="000000"/>
          <w:szCs w:val="22"/>
        </w:rPr>
        <w:t>использование навыков моделирования из бумаги, лепки из пластилина, навыков изображения средствами аппликации и коллажа;</w:t>
      </w:r>
    </w:p>
    <w:p w:rsidR="00293763" w:rsidRP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</w:rPr>
      </w:pPr>
      <w:r w:rsidRPr="00293763">
        <w:rPr>
          <w:rFonts w:eastAsia="Calibri"/>
          <w:color w:val="000000"/>
          <w:szCs w:val="22"/>
        </w:rPr>
        <w:t xml:space="preserve">- </w:t>
      </w:r>
      <w:r w:rsidRPr="00293763">
        <w:rPr>
          <w:color w:val="000000"/>
          <w:szCs w:val="22"/>
        </w:rPr>
        <w:t>передача в творческих работах особенностей художественной культуры разных (зна</w:t>
      </w:r>
      <w:r w:rsidRPr="00293763">
        <w:rPr>
          <w:color w:val="000000"/>
          <w:szCs w:val="22"/>
        </w:rPr>
        <w:softHyphen/>
        <w:t>комых по урокам) народов, особенностей понимания ими красоты природы, человека, на</w:t>
      </w:r>
      <w:r w:rsidRPr="00293763">
        <w:rPr>
          <w:color w:val="000000"/>
          <w:szCs w:val="22"/>
        </w:rPr>
        <w:softHyphen/>
        <w:t>родных традиций;</w:t>
      </w:r>
    </w:p>
    <w:p w:rsidR="00293763" w:rsidRP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</w:rPr>
      </w:pPr>
      <w:r w:rsidRPr="00293763">
        <w:rPr>
          <w:rFonts w:eastAsia="Calibri"/>
          <w:color w:val="000000"/>
          <w:szCs w:val="22"/>
        </w:rPr>
        <w:t xml:space="preserve">-  </w:t>
      </w:r>
      <w:r w:rsidRPr="00293763">
        <w:rPr>
          <w:color w:val="000000"/>
          <w:szCs w:val="22"/>
        </w:rPr>
        <w:t>овладение навыками коллективной деятельности в процессе совместной работы в команде одноклассников под руководством учителя;</w:t>
      </w:r>
    </w:p>
    <w:p w:rsid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2"/>
        </w:rPr>
      </w:pPr>
      <w:r w:rsidRPr="00293763">
        <w:rPr>
          <w:rFonts w:eastAsia="Calibri"/>
          <w:color w:val="000000"/>
          <w:szCs w:val="22"/>
        </w:rPr>
        <w:t xml:space="preserve">- </w:t>
      </w:r>
      <w:r w:rsidRPr="00293763">
        <w:rPr>
          <w:color w:val="000000"/>
          <w:szCs w:val="22"/>
        </w:rPr>
        <w:t>сотрудничество с товарищами в процессе совместного воплощения общего замысла. В соответствии с Образовательной программой школы, на изучение учебного предмета</w:t>
      </w:r>
    </w:p>
    <w:p w:rsid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2"/>
        </w:rPr>
      </w:pPr>
    </w:p>
    <w:p w:rsidR="00293763" w:rsidRDefault="00293763" w:rsidP="0029376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</w:rPr>
      </w:pPr>
      <w:r w:rsidRPr="00D65238">
        <w:rPr>
          <w:b/>
        </w:rPr>
        <w:t>Образовательные технологии, обеспечивающие реализацию программы:</w:t>
      </w:r>
    </w:p>
    <w:p w:rsidR="00293763" w:rsidRDefault="00293763" w:rsidP="0029376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293763" w:rsidRPr="00D332EA" w:rsidTr="00F308BD">
        <w:tc>
          <w:tcPr>
            <w:tcW w:w="3190" w:type="dxa"/>
          </w:tcPr>
          <w:p w:rsidR="00293763" w:rsidRPr="00D332EA" w:rsidRDefault="00293763" w:rsidP="00F308BD">
            <w:pPr>
              <w:jc w:val="center"/>
              <w:rPr>
                <w:b/>
              </w:rPr>
            </w:pPr>
            <w:r w:rsidRPr="00D332EA">
              <w:rPr>
                <w:b/>
              </w:rPr>
              <w:t>Перечень технологий</w:t>
            </w:r>
          </w:p>
        </w:tc>
        <w:tc>
          <w:tcPr>
            <w:tcW w:w="3190" w:type="dxa"/>
          </w:tcPr>
          <w:p w:rsidR="00293763" w:rsidRPr="00D332EA" w:rsidRDefault="00293763" w:rsidP="00F308BD">
            <w:pPr>
              <w:jc w:val="center"/>
              <w:rPr>
                <w:b/>
              </w:rPr>
            </w:pPr>
            <w:r w:rsidRPr="00D332EA">
              <w:rPr>
                <w:b/>
              </w:rPr>
              <w:t>Используемые элементы</w:t>
            </w:r>
          </w:p>
        </w:tc>
        <w:tc>
          <w:tcPr>
            <w:tcW w:w="3191" w:type="dxa"/>
          </w:tcPr>
          <w:p w:rsidR="00293763" w:rsidRPr="00D332EA" w:rsidRDefault="00293763" w:rsidP="00F308BD">
            <w:pPr>
              <w:jc w:val="center"/>
              <w:rPr>
                <w:b/>
              </w:rPr>
            </w:pPr>
            <w:r w:rsidRPr="00D332EA">
              <w:rPr>
                <w:b/>
              </w:rPr>
              <w:t>Оценка эффективности</w:t>
            </w:r>
          </w:p>
        </w:tc>
      </w:tr>
      <w:tr w:rsidR="00293763" w:rsidRPr="00D332EA" w:rsidTr="00F308BD">
        <w:tc>
          <w:tcPr>
            <w:tcW w:w="3190" w:type="dxa"/>
          </w:tcPr>
          <w:p w:rsidR="00293763" w:rsidRPr="00D332EA" w:rsidRDefault="00293763" w:rsidP="00F308BD">
            <w:r w:rsidRPr="00D332EA">
              <w:t>Здоровьесберегающие:</w:t>
            </w:r>
            <w:r w:rsidRPr="00D332EA">
              <w:br/>
            </w:r>
            <w:r w:rsidRPr="00D332EA">
              <w:br/>
              <w:t>Медико-гигиенические технологии (МГТ)</w:t>
            </w:r>
            <w:r w:rsidRPr="00D332EA">
              <w:br/>
            </w:r>
            <w:r w:rsidRPr="00D332EA">
              <w:br/>
              <w:t>Здоровьесберегающие образовательные технологии (ЗОТ)</w:t>
            </w:r>
            <w:r w:rsidRPr="00D332EA">
              <w:br/>
            </w:r>
            <w:r w:rsidRPr="00D332EA">
              <w:br/>
              <w:t>Технологии обеспечения безопасности жизнедеятельности (ТОБЖ)</w:t>
            </w:r>
          </w:p>
        </w:tc>
        <w:tc>
          <w:tcPr>
            <w:tcW w:w="3190" w:type="dxa"/>
          </w:tcPr>
          <w:p w:rsidR="00293763" w:rsidRDefault="00293763" w:rsidP="00F308BD">
            <w:r w:rsidRPr="00D332EA">
              <w:t>Обеспечение гигиенических условий в соответст</w:t>
            </w:r>
            <w:r>
              <w:t>вии с регламентациями СанПиНов.</w:t>
            </w:r>
          </w:p>
          <w:p w:rsidR="00293763" w:rsidRDefault="00293763" w:rsidP="00F308BD">
            <w:r w:rsidRPr="00D332EA">
              <w:br/>
            </w:r>
          </w:p>
          <w:p w:rsidR="00293763" w:rsidRDefault="00293763" w:rsidP="00F308BD"/>
          <w:p w:rsidR="00293763" w:rsidRPr="00D332EA" w:rsidRDefault="00293763" w:rsidP="00F308BD">
            <w:r w:rsidRPr="00D332EA">
              <w:br/>
            </w:r>
            <w:r w:rsidRPr="00D332EA">
              <w:br/>
              <w:t>Обеспечение безопасности условий пребывания в школе</w:t>
            </w:r>
          </w:p>
        </w:tc>
        <w:tc>
          <w:tcPr>
            <w:tcW w:w="3191" w:type="dxa"/>
          </w:tcPr>
          <w:p w:rsidR="00293763" w:rsidRPr="00D332EA" w:rsidRDefault="00293763" w:rsidP="00F308BD">
            <w:pPr>
              <w:spacing w:after="240"/>
            </w:pPr>
            <w:r w:rsidRPr="00D332EA">
              <w:t>Формирование и укрепление духовного, нравственного, физического здоровья учащихся, воспитание культуры здоровья всех участников образовательного процесса.</w:t>
            </w:r>
          </w:p>
        </w:tc>
      </w:tr>
      <w:tr w:rsidR="00293763" w:rsidRPr="00D332EA" w:rsidTr="00F308BD">
        <w:tc>
          <w:tcPr>
            <w:tcW w:w="3190" w:type="dxa"/>
          </w:tcPr>
          <w:p w:rsidR="00293763" w:rsidRPr="00D332EA" w:rsidRDefault="00293763" w:rsidP="00F308BD">
            <w:r w:rsidRPr="00D332EA">
              <w:t>Информационно–коммуникационные технологии</w:t>
            </w:r>
          </w:p>
        </w:tc>
        <w:tc>
          <w:tcPr>
            <w:tcW w:w="3190" w:type="dxa"/>
          </w:tcPr>
          <w:p w:rsidR="00293763" w:rsidRPr="00D332EA" w:rsidRDefault="00293763" w:rsidP="00F308BD">
            <w:r w:rsidRPr="00D332EA">
              <w:t>Работа с CD, использование Интернет ресурсов </w:t>
            </w:r>
          </w:p>
        </w:tc>
        <w:tc>
          <w:tcPr>
            <w:tcW w:w="3191" w:type="dxa"/>
          </w:tcPr>
          <w:p w:rsidR="00293763" w:rsidRPr="00D332EA" w:rsidRDefault="00293763" w:rsidP="00F308BD">
            <w:r w:rsidRPr="00D332EA">
              <w:t>Повышение мотивации учащихся</w:t>
            </w:r>
          </w:p>
        </w:tc>
      </w:tr>
      <w:tr w:rsidR="00293763" w:rsidRPr="00D332EA" w:rsidTr="00F308BD">
        <w:tc>
          <w:tcPr>
            <w:tcW w:w="3190" w:type="dxa"/>
          </w:tcPr>
          <w:p w:rsidR="00293763" w:rsidRPr="00D332EA" w:rsidRDefault="00293763" w:rsidP="00F308BD">
            <w:r w:rsidRPr="00D332EA">
              <w:t>Развивающее и проблемное обучение</w:t>
            </w:r>
          </w:p>
        </w:tc>
        <w:tc>
          <w:tcPr>
            <w:tcW w:w="3190" w:type="dxa"/>
          </w:tcPr>
          <w:p w:rsidR="00293763" w:rsidRPr="00D332EA" w:rsidRDefault="00293763" w:rsidP="00F308BD">
            <w:r w:rsidRPr="00D332EA">
              <w:t>Исследовательская, экспериментальная работа </w:t>
            </w:r>
          </w:p>
        </w:tc>
        <w:tc>
          <w:tcPr>
            <w:tcW w:w="3191" w:type="dxa"/>
          </w:tcPr>
          <w:p w:rsidR="00293763" w:rsidRPr="00D332EA" w:rsidRDefault="00293763" w:rsidP="00F308BD">
            <w:r w:rsidRPr="00D332EA">
              <w:t>Повышение мотивации учащихся</w:t>
            </w:r>
          </w:p>
        </w:tc>
      </w:tr>
      <w:tr w:rsidR="00293763" w:rsidRPr="00D332EA" w:rsidTr="00F308BD">
        <w:tc>
          <w:tcPr>
            <w:tcW w:w="3190" w:type="dxa"/>
          </w:tcPr>
          <w:p w:rsidR="00293763" w:rsidRPr="00D332EA" w:rsidRDefault="00293763" w:rsidP="00F308BD">
            <w:r w:rsidRPr="00D332EA">
              <w:t>Методы творческой групповой работы</w:t>
            </w:r>
          </w:p>
        </w:tc>
        <w:tc>
          <w:tcPr>
            <w:tcW w:w="3190" w:type="dxa"/>
          </w:tcPr>
          <w:p w:rsidR="00293763" w:rsidRPr="00D332EA" w:rsidRDefault="00293763" w:rsidP="00F308BD">
            <w:r w:rsidRPr="00D332EA">
              <w:t>Работа в группах</w:t>
            </w:r>
          </w:p>
        </w:tc>
        <w:tc>
          <w:tcPr>
            <w:tcW w:w="3191" w:type="dxa"/>
          </w:tcPr>
          <w:p w:rsidR="00293763" w:rsidRPr="00D332EA" w:rsidRDefault="00293763" w:rsidP="00F308BD">
            <w:r w:rsidRPr="00D332EA">
              <w:t>Повышение мотивации учащихся, формировании и развитие инициативы</w:t>
            </w:r>
          </w:p>
        </w:tc>
      </w:tr>
      <w:tr w:rsidR="00293763" w:rsidRPr="00D332EA" w:rsidTr="00F308BD">
        <w:tc>
          <w:tcPr>
            <w:tcW w:w="3190" w:type="dxa"/>
          </w:tcPr>
          <w:p w:rsidR="00293763" w:rsidRPr="00D332EA" w:rsidRDefault="00293763" w:rsidP="00F308BD">
            <w:r w:rsidRPr="00D332EA">
              <w:t>Метод проектного обучения </w:t>
            </w:r>
          </w:p>
        </w:tc>
        <w:tc>
          <w:tcPr>
            <w:tcW w:w="3190" w:type="dxa"/>
          </w:tcPr>
          <w:p w:rsidR="00293763" w:rsidRPr="00D332EA" w:rsidRDefault="00293763" w:rsidP="00F308BD">
            <w:r w:rsidRPr="00D332EA">
              <w:t>Составление проекта</w:t>
            </w:r>
          </w:p>
        </w:tc>
        <w:tc>
          <w:tcPr>
            <w:tcW w:w="3191" w:type="dxa"/>
          </w:tcPr>
          <w:p w:rsidR="00293763" w:rsidRPr="00D332EA" w:rsidRDefault="00293763" w:rsidP="00F308BD">
            <w:r w:rsidRPr="00D332EA">
              <w:t>Участие в конкурсах </w:t>
            </w:r>
          </w:p>
        </w:tc>
      </w:tr>
      <w:tr w:rsidR="00293763" w:rsidRPr="00D332EA" w:rsidTr="00F308BD">
        <w:tc>
          <w:tcPr>
            <w:tcW w:w="3190" w:type="dxa"/>
          </w:tcPr>
          <w:p w:rsidR="00293763" w:rsidRPr="00D332EA" w:rsidRDefault="00293763" w:rsidP="00F308BD">
            <w:r w:rsidRPr="00D332EA">
              <w:t>Элементы тренинговых методик </w:t>
            </w:r>
          </w:p>
        </w:tc>
        <w:tc>
          <w:tcPr>
            <w:tcW w:w="3190" w:type="dxa"/>
          </w:tcPr>
          <w:p w:rsidR="00293763" w:rsidRPr="00D332EA" w:rsidRDefault="00293763" w:rsidP="00F308BD">
            <w:r w:rsidRPr="00D332EA">
              <w:t>Тестирование </w:t>
            </w:r>
          </w:p>
        </w:tc>
        <w:tc>
          <w:tcPr>
            <w:tcW w:w="3191" w:type="dxa"/>
          </w:tcPr>
          <w:p w:rsidR="00293763" w:rsidRPr="00D332EA" w:rsidRDefault="00293763" w:rsidP="00F308BD">
            <w:r w:rsidRPr="00D332EA">
              <w:t>Отработка техники, знаний</w:t>
            </w:r>
          </w:p>
        </w:tc>
      </w:tr>
      <w:tr w:rsidR="00293763" w:rsidRPr="00D332EA" w:rsidTr="00F308BD">
        <w:tc>
          <w:tcPr>
            <w:tcW w:w="3190" w:type="dxa"/>
          </w:tcPr>
          <w:p w:rsidR="00293763" w:rsidRPr="00D332EA" w:rsidRDefault="00293763" w:rsidP="00F308BD">
            <w:r w:rsidRPr="00D332EA">
              <w:t>Инновационные методы оценки результатов</w:t>
            </w:r>
          </w:p>
        </w:tc>
        <w:tc>
          <w:tcPr>
            <w:tcW w:w="3190" w:type="dxa"/>
          </w:tcPr>
          <w:p w:rsidR="00293763" w:rsidRPr="00D332EA" w:rsidRDefault="00293763" w:rsidP="00F308BD">
            <w:r w:rsidRPr="00D332EA">
              <w:t>тестирование, тестовые оболочки (ИКТ)</w:t>
            </w:r>
          </w:p>
        </w:tc>
        <w:tc>
          <w:tcPr>
            <w:tcW w:w="3191" w:type="dxa"/>
          </w:tcPr>
          <w:p w:rsidR="00293763" w:rsidRPr="00D332EA" w:rsidRDefault="00293763" w:rsidP="00F308BD">
            <w:r w:rsidRPr="00D332EA">
              <w:t>Возможность увидеть результат своих знаний, объективность</w:t>
            </w:r>
          </w:p>
        </w:tc>
      </w:tr>
      <w:tr w:rsidR="00293763" w:rsidRPr="00D332EA" w:rsidTr="00F308BD">
        <w:tc>
          <w:tcPr>
            <w:tcW w:w="3190" w:type="dxa"/>
          </w:tcPr>
          <w:p w:rsidR="00293763" w:rsidRPr="00D332EA" w:rsidRDefault="00293763" w:rsidP="00F308BD">
            <w:r w:rsidRPr="00D332EA">
              <w:t>Компетентностно-деятельностный подход</w:t>
            </w:r>
          </w:p>
        </w:tc>
        <w:tc>
          <w:tcPr>
            <w:tcW w:w="3190" w:type="dxa"/>
          </w:tcPr>
          <w:p w:rsidR="00293763" w:rsidRPr="00D332EA" w:rsidRDefault="00293763" w:rsidP="00F308BD">
            <w:r w:rsidRPr="00D332EA">
              <w:t>Самостоятельный поиск знаний (рефераты, проекты), экспериментально-исследовательская работа, оценка своего труда</w:t>
            </w:r>
          </w:p>
        </w:tc>
        <w:tc>
          <w:tcPr>
            <w:tcW w:w="3191" w:type="dxa"/>
          </w:tcPr>
          <w:p w:rsidR="00293763" w:rsidRPr="00D332EA" w:rsidRDefault="00293763" w:rsidP="00F308BD">
            <w:r w:rsidRPr="00D332EA">
              <w:t>Развитие инициативы, творчества, познавательной мотивации, практическая направленность, индивидуальность, выбор своей траектории движения</w:t>
            </w:r>
          </w:p>
        </w:tc>
      </w:tr>
    </w:tbl>
    <w:p w:rsid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2"/>
        </w:rPr>
      </w:pPr>
    </w:p>
    <w:p w:rsidR="00293763" w:rsidRP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</w:rPr>
      </w:pPr>
      <w:r>
        <w:rPr>
          <w:color w:val="000000"/>
          <w:szCs w:val="22"/>
        </w:rPr>
        <w:t xml:space="preserve">    </w:t>
      </w:r>
      <w:r w:rsidRPr="00293763">
        <w:rPr>
          <w:color w:val="000000"/>
          <w:szCs w:val="22"/>
        </w:rPr>
        <w:t>«Изобразительное искусство» в 3 классе отводится 34 часа в год, 1 час в неделю. Для реализации программного содержания используется учебное пособие: Горяева Н.А., Неменская Л.А., Питерских А.С., Гуров Г.Е., Лепская Н.А., Ломоносова М.Т.,</w:t>
      </w:r>
    </w:p>
    <w:p w:rsidR="00293763" w:rsidRP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</w:rPr>
      </w:pPr>
      <w:r w:rsidRPr="00293763">
        <w:rPr>
          <w:color w:val="000000"/>
          <w:szCs w:val="22"/>
        </w:rPr>
        <w:t>Островская О.В. Изобразительное искусство. Искусство вокруг нас. 3 класс. Учебник для</w:t>
      </w:r>
    </w:p>
    <w:p w:rsidR="00293763" w:rsidRP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</w:rPr>
      </w:pPr>
      <w:r w:rsidRPr="00293763">
        <w:rPr>
          <w:color w:val="000000"/>
          <w:szCs w:val="22"/>
        </w:rPr>
        <w:t>общеобразовательных учреждений/ Под редакцией Б.М. Неменского. - М.: Просвещение,</w:t>
      </w:r>
    </w:p>
    <w:p w:rsidR="00293763" w:rsidRDefault="00293763" w:rsidP="00293763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color w:val="000000"/>
          <w:szCs w:val="22"/>
        </w:rPr>
      </w:pPr>
      <w:r w:rsidRPr="00293763">
        <w:rPr>
          <w:rFonts w:eastAsia="Calibri"/>
          <w:color w:val="000000"/>
          <w:szCs w:val="22"/>
        </w:rPr>
        <w:t>2011.</w:t>
      </w:r>
    </w:p>
    <w:p w:rsidR="00423CE2" w:rsidRDefault="00423CE2" w:rsidP="00423CE2">
      <w:pPr>
        <w:ind w:left="720" w:firstLine="480"/>
        <w:jc w:val="both"/>
        <w:rPr>
          <w:rStyle w:val="Zag11"/>
          <w:b/>
        </w:rPr>
      </w:pPr>
    </w:p>
    <w:p w:rsidR="005711FE" w:rsidRDefault="005711FE" w:rsidP="005711FE">
      <w:pPr>
        <w:shd w:val="clear" w:color="auto" w:fill="FFFFFF"/>
        <w:ind w:firstLine="720"/>
        <w:jc w:val="center"/>
        <w:rPr>
          <w:b/>
          <w:bCs/>
          <w:color w:val="000000"/>
          <w:sz w:val="22"/>
        </w:rPr>
      </w:pPr>
      <w:r>
        <w:rPr>
          <w:b/>
          <w:bCs/>
          <w:color w:val="000000"/>
        </w:rPr>
        <w:lastRenderedPageBreak/>
        <w:t xml:space="preserve">Структура </w:t>
      </w:r>
      <w:r w:rsidRPr="00BF41AB">
        <w:rPr>
          <w:b/>
          <w:bCs/>
          <w:color w:val="000000"/>
        </w:rPr>
        <w:t>учебного курса</w:t>
      </w:r>
      <w:r w:rsidRPr="00177ECD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 </w:t>
      </w:r>
      <w:r w:rsidRPr="00177ECD">
        <w:rPr>
          <w:b/>
          <w:bCs/>
          <w:color w:val="000000"/>
          <w:sz w:val="22"/>
        </w:rPr>
        <w:t>«</w:t>
      </w:r>
      <w:r>
        <w:rPr>
          <w:b/>
          <w:bCs/>
          <w:color w:val="000000"/>
          <w:sz w:val="22"/>
        </w:rPr>
        <w:t>ИСКУССТВО И ТЫ»</w:t>
      </w:r>
    </w:p>
    <w:p w:rsidR="00423CE2" w:rsidRDefault="00423CE2" w:rsidP="00423CE2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tbl>
      <w:tblPr>
        <w:tblW w:w="8478" w:type="dxa"/>
        <w:tblInd w:w="6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4962"/>
        <w:gridCol w:w="1559"/>
        <w:gridCol w:w="1390"/>
      </w:tblGrid>
      <w:tr w:rsidR="005711FE" w:rsidRPr="003F26C4" w:rsidTr="000B7283">
        <w:tblPrEx>
          <w:tblCellMar>
            <w:top w:w="0" w:type="dxa"/>
            <w:bottom w:w="0" w:type="dxa"/>
          </w:tblCellMar>
        </w:tblPrEx>
        <w:trPr>
          <w:trHeight w:val="237"/>
        </w:trPr>
        <w:tc>
          <w:tcPr>
            <w:tcW w:w="567" w:type="dxa"/>
            <w:vMerge w:val="restart"/>
            <w:shd w:val="clear" w:color="auto" w:fill="FFFFFF"/>
          </w:tcPr>
          <w:p w:rsidR="005711FE" w:rsidRPr="000B7283" w:rsidRDefault="005711FE" w:rsidP="00F308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Cs w:val="20"/>
              </w:rPr>
            </w:pPr>
            <w:r w:rsidRPr="000B7283">
              <w:rPr>
                <w:b/>
                <w:color w:val="000000"/>
                <w:szCs w:val="20"/>
              </w:rPr>
              <w:t>№</w:t>
            </w:r>
          </w:p>
        </w:tc>
        <w:tc>
          <w:tcPr>
            <w:tcW w:w="4962" w:type="dxa"/>
            <w:vMerge w:val="restart"/>
            <w:shd w:val="clear" w:color="auto" w:fill="FFFFFF"/>
          </w:tcPr>
          <w:p w:rsidR="005711FE" w:rsidRPr="000B7283" w:rsidRDefault="005711FE" w:rsidP="00F308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Cs w:val="20"/>
              </w:rPr>
            </w:pPr>
            <w:r w:rsidRPr="000B7283">
              <w:rPr>
                <w:b/>
                <w:color w:val="000000"/>
                <w:szCs w:val="20"/>
              </w:rPr>
              <w:t>Раздел</w:t>
            </w:r>
          </w:p>
        </w:tc>
        <w:tc>
          <w:tcPr>
            <w:tcW w:w="2949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5711FE" w:rsidRPr="000B7283" w:rsidRDefault="005711FE" w:rsidP="00F308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Cs w:val="20"/>
              </w:rPr>
            </w:pPr>
            <w:r w:rsidRPr="000B7283">
              <w:rPr>
                <w:b/>
                <w:color w:val="000000"/>
                <w:szCs w:val="20"/>
              </w:rPr>
              <w:t>кол-во часов</w:t>
            </w:r>
          </w:p>
        </w:tc>
      </w:tr>
      <w:tr w:rsidR="005711FE" w:rsidRPr="003F26C4" w:rsidTr="000B7283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567" w:type="dxa"/>
            <w:vMerge/>
            <w:shd w:val="clear" w:color="auto" w:fill="FFFFFF"/>
          </w:tcPr>
          <w:p w:rsidR="005711FE" w:rsidRPr="000B7283" w:rsidRDefault="005711FE" w:rsidP="00F308B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  <w:szCs w:val="20"/>
              </w:rPr>
            </w:pPr>
          </w:p>
        </w:tc>
        <w:tc>
          <w:tcPr>
            <w:tcW w:w="4962" w:type="dxa"/>
            <w:vMerge/>
            <w:shd w:val="clear" w:color="auto" w:fill="FFFFFF"/>
          </w:tcPr>
          <w:p w:rsidR="005711FE" w:rsidRPr="000B7283" w:rsidRDefault="005711FE" w:rsidP="00F308BD">
            <w:pPr>
              <w:pStyle w:val="af2"/>
              <w:ind w:firstLine="426"/>
              <w:jc w:val="both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1FE" w:rsidRPr="000B7283" w:rsidRDefault="005711FE" w:rsidP="00F308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Cs w:val="20"/>
              </w:rPr>
            </w:pPr>
            <w:r w:rsidRPr="000B7283">
              <w:rPr>
                <w:b/>
                <w:color w:val="000000"/>
                <w:szCs w:val="20"/>
              </w:rPr>
              <w:t>Авторская программа</w:t>
            </w:r>
          </w:p>
        </w:tc>
        <w:tc>
          <w:tcPr>
            <w:tcW w:w="13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1FE" w:rsidRPr="000B7283" w:rsidRDefault="005711FE" w:rsidP="00F308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Cs w:val="20"/>
              </w:rPr>
            </w:pPr>
            <w:r w:rsidRPr="000B7283">
              <w:rPr>
                <w:b/>
                <w:color w:val="000000"/>
                <w:szCs w:val="20"/>
              </w:rPr>
              <w:t>Рабочая программа</w:t>
            </w:r>
          </w:p>
        </w:tc>
      </w:tr>
      <w:tr w:rsidR="005711FE" w:rsidRPr="00293763" w:rsidTr="000B7283">
        <w:tblPrEx>
          <w:tblCellMar>
            <w:top w:w="0" w:type="dxa"/>
            <w:bottom w:w="0" w:type="dxa"/>
          </w:tblCellMar>
        </w:tblPrEx>
        <w:trPr>
          <w:trHeight w:val="220"/>
        </w:trPr>
        <w:tc>
          <w:tcPr>
            <w:tcW w:w="567" w:type="dxa"/>
            <w:shd w:val="clear" w:color="auto" w:fill="FFFFFF"/>
          </w:tcPr>
          <w:p w:rsidR="005711FE" w:rsidRPr="00293763" w:rsidRDefault="005711FE" w:rsidP="00F308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Cs w:val="20"/>
              </w:rPr>
            </w:pPr>
            <w:r w:rsidRPr="00293763">
              <w:rPr>
                <w:color w:val="000000"/>
                <w:szCs w:val="20"/>
              </w:rPr>
              <w:t>1</w:t>
            </w:r>
          </w:p>
        </w:tc>
        <w:tc>
          <w:tcPr>
            <w:tcW w:w="4962" w:type="dxa"/>
            <w:shd w:val="clear" w:color="auto" w:fill="FFFFFF"/>
          </w:tcPr>
          <w:p w:rsidR="005711FE" w:rsidRPr="00293763" w:rsidRDefault="005711FE" w:rsidP="00F308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Cs w:val="20"/>
              </w:rPr>
            </w:pPr>
            <w:r w:rsidRPr="00293763">
              <w:rPr>
                <w:color w:val="000000"/>
                <w:szCs w:val="20"/>
              </w:rPr>
              <w:t>Вводный урок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1FE" w:rsidRPr="00293763" w:rsidRDefault="005711FE" w:rsidP="00F308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Cs w:val="20"/>
              </w:rPr>
            </w:pPr>
            <w:r w:rsidRPr="00293763">
              <w:rPr>
                <w:color w:val="000000"/>
                <w:szCs w:val="20"/>
              </w:rPr>
              <w:t>1 ч</w:t>
            </w:r>
          </w:p>
        </w:tc>
        <w:tc>
          <w:tcPr>
            <w:tcW w:w="13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1FE" w:rsidRPr="00293763" w:rsidRDefault="005711FE" w:rsidP="00F308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Cs w:val="20"/>
              </w:rPr>
            </w:pPr>
            <w:r w:rsidRPr="00293763">
              <w:rPr>
                <w:color w:val="000000"/>
                <w:szCs w:val="20"/>
              </w:rPr>
              <w:t>1 ч</w:t>
            </w:r>
          </w:p>
        </w:tc>
      </w:tr>
      <w:tr w:rsidR="005711FE" w:rsidRPr="00293763" w:rsidTr="000B7283">
        <w:tblPrEx>
          <w:tblCellMar>
            <w:top w:w="0" w:type="dxa"/>
            <w:bottom w:w="0" w:type="dxa"/>
          </w:tblCellMar>
        </w:tblPrEx>
        <w:trPr>
          <w:trHeight w:val="220"/>
        </w:trPr>
        <w:tc>
          <w:tcPr>
            <w:tcW w:w="567" w:type="dxa"/>
            <w:shd w:val="clear" w:color="auto" w:fill="FFFFFF"/>
          </w:tcPr>
          <w:p w:rsidR="005711FE" w:rsidRPr="00293763" w:rsidRDefault="005711FE" w:rsidP="00F308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Cs w:val="20"/>
              </w:rPr>
            </w:pPr>
            <w:r w:rsidRPr="00293763">
              <w:rPr>
                <w:color w:val="000000"/>
                <w:szCs w:val="20"/>
              </w:rPr>
              <w:t>2</w:t>
            </w:r>
          </w:p>
        </w:tc>
        <w:tc>
          <w:tcPr>
            <w:tcW w:w="4962" w:type="dxa"/>
            <w:shd w:val="clear" w:color="auto" w:fill="FFFFFF"/>
          </w:tcPr>
          <w:p w:rsidR="005711FE" w:rsidRPr="00293763" w:rsidRDefault="005711FE" w:rsidP="00F308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Cs w:val="20"/>
              </w:rPr>
            </w:pPr>
            <w:r w:rsidRPr="00293763">
              <w:rPr>
                <w:color w:val="000000"/>
                <w:szCs w:val="20"/>
              </w:rPr>
              <w:t>Искусство в твоём доме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1FE" w:rsidRPr="00293763" w:rsidRDefault="005711FE" w:rsidP="00F308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Cs w:val="20"/>
              </w:rPr>
            </w:pPr>
            <w:r w:rsidRPr="00293763">
              <w:rPr>
                <w:color w:val="000000"/>
                <w:szCs w:val="20"/>
              </w:rPr>
              <w:t>7ч</w:t>
            </w:r>
          </w:p>
        </w:tc>
        <w:tc>
          <w:tcPr>
            <w:tcW w:w="13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1FE" w:rsidRPr="00293763" w:rsidRDefault="005711FE" w:rsidP="00F308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Cs w:val="20"/>
              </w:rPr>
            </w:pPr>
            <w:r w:rsidRPr="00293763">
              <w:rPr>
                <w:color w:val="000000"/>
                <w:szCs w:val="20"/>
              </w:rPr>
              <w:t>7ч</w:t>
            </w:r>
          </w:p>
        </w:tc>
      </w:tr>
      <w:tr w:rsidR="005711FE" w:rsidRPr="00293763" w:rsidTr="000B7283">
        <w:tblPrEx>
          <w:tblCellMar>
            <w:top w:w="0" w:type="dxa"/>
            <w:bottom w:w="0" w:type="dxa"/>
          </w:tblCellMar>
        </w:tblPrEx>
        <w:trPr>
          <w:trHeight w:val="220"/>
        </w:trPr>
        <w:tc>
          <w:tcPr>
            <w:tcW w:w="567" w:type="dxa"/>
            <w:shd w:val="clear" w:color="auto" w:fill="FFFFFF"/>
          </w:tcPr>
          <w:p w:rsidR="005711FE" w:rsidRPr="00293763" w:rsidRDefault="005711FE" w:rsidP="00F308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Cs w:val="20"/>
              </w:rPr>
            </w:pPr>
            <w:r w:rsidRPr="00293763">
              <w:rPr>
                <w:color w:val="000000"/>
                <w:szCs w:val="20"/>
              </w:rPr>
              <w:t>3</w:t>
            </w:r>
          </w:p>
        </w:tc>
        <w:tc>
          <w:tcPr>
            <w:tcW w:w="4962" w:type="dxa"/>
            <w:shd w:val="clear" w:color="auto" w:fill="FFFFFF"/>
          </w:tcPr>
          <w:p w:rsidR="005711FE" w:rsidRPr="00293763" w:rsidRDefault="005711FE" w:rsidP="00F308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Cs w:val="20"/>
              </w:rPr>
            </w:pPr>
            <w:r w:rsidRPr="00293763">
              <w:rPr>
                <w:color w:val="000000"/>
                <w:szCs w:val="20"/>
              </w:rPr>
              <w:t>Искусство на улицах твоего города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1FE" w:rsidRPr="00293763" w:rsidRDefault="005711FE" w:rsidP="00F308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Cs w:val="20"/>
              </w:rPr>
            </w:pPr>
            <w:r w:rsidRPr="00293763">
              <w:rPr>
                <w:color w:val="000000"/>
                <w:szCs w:val="20"/>
              </w:rPr>
              <w:t>7ч</w:t>
            </w:r>
          </w:p>
        </w:tc>
        <w:tc>
          <w:tcPr>
            <w:tcW w:w="13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1FE" w:rsidRPr="00293763" w:rsidRDefault="005711FE" w:rsidP="00F308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Cs w:val="20"/>
              </w:rPr>
            </w:pPr>
            <w:r w:rsidRPr="00293763">
              <w:rPr>
                <w:color w:val="000000"/>
                <w:szCs w:val="20"/>
              </w:rPr>
              <w:t>7ч</w:t>
            </w:r>
          </w:p>
        </w:tc>
      </w:tr>
      <w:tr w:rsidR="005711FE" w:rsidRPr="00293763" w:rsidTr="000B7283">
        <w:tblPrEx>
          <w:tblCellMar>
            <w:top w:w="0" w:type="dxa"/>
            <w:bottom w:w="0" w:type="dxa"/>
          </w:tblCellMar>
        </w:tblPrEx>
        <w:trPr>
          <w:trHeight w:val="220"/>
        </w:trPr>
        <w:tc>
          <w:tcPr>
            <w:tcW w:w="567" w:type="dxa"/>
            <w:shd w:val="clear" w:color="auto" w:fill="FFFFFF"/>
          </w:tcPr>
          <w:p w:rsidR="005711FE" w:rsidRPr="00293763" w:rsidRDefault="005711FE" w:rsidP="00F308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Cs w:val="20"/>
              </w:rPr>
            </w:pPr>
            <w:r w:rsidRPr="00293763">
              <w:rPr>
                <w:color w:val="000000"/>
                <w:szCs w:val="20"/>
              </w:rPr>
              <w:t>4</w:t>
            </w:r>
          </w:p>
        </w:tc>
        <w:tc>
          <w:tcPr>
            <w:tcW w:w="4962" w:type="dxa"/>
            <w:shd w:val="clear" w:color="auto" w:fill="FFFFFF"/>
          </w:tcPr>
          <w:p w:rsidR="005711FE" w:rsidRPr="00293763" w:rsidRDefault="005711FE" w:rsidP="00F308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Cs w:val="20"/>
              </w:rPr>
            </w:pPr>
            <w:r w:rsidRPr="00293763">
              <w:rPr>
                <w:color w:val="000000"/>
                <w:szCs w:val="20"/>
              </w:rPr>
              <w:t>Художник и зрелище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1FE" w:rsidRPr="00293763" w:rsidRDefault="005711FE" w:rsidP="00F308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Cs w:val="20"/>
              </w:rPr>
            </w:pPr>
            <w:r w:rsidRPr="00293763">
              <w:rPr>
                <w:color w:val="000000"/>
                <w:szCs w:val="20"/>
              </w:rPr>
              <w:t>11 ч</w:t>
            </w:r>
          </w:p>
        </w:tc>
        <w:tc>
          <w:tcPr>
            <w:tcW w:w="13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1FE" w:rsidRPr="00293763" w:rsidRDefault="005711FE" w:rsidP="00F308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Cs w:val="20"/>
              </w:rPr>
            </w:pPr>
            <w:r w:rsidRPr="00293763">
              <w:rPr>
                <w:color w:val="000000"/>
                <w:szCs w:val="20"/>
              </w:rPr>
              <w:t>11 ч</w:t>
            </w:r>
          </w:p>
        </w:tc>
      </w:tr>
      <w:tr w:rsidR="005711FE" w:rsidRPr="00293763" w:rsidTr="000B7283">
        <w:tblPrEx>
          <w:tblCellMar>
            <w:top w:w="0" w:type="dxa"/>
            <w:bottom w:w="0" w:type="dxa"/>
          </w:tblCellMar>
        </w:tblPrEx>
        <w:trPr>
          <w:trHeight w:val="220"/>
        </w:trPr>
        <w:tc>
          <w:tcPr>
            <w:tcW w:w="567" w:type="dxa"/>
            <w:shd w:val="clear" w:color="auto" w:fill="FFFFFF"/>
          </w:tcPr>
          <w:p w:rsidR="005711FE" w:rsidRPr="00293763" w:rsidRDefault="005711FE" w:rsidP="00F308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</w:t>
            </w:r>
          </w:p>
        </w:tc>
        <w:tc>
          <w:tcPr>
            <w:tcW w:w="4962" w:type="dxa"/>
            <w:shd w:val="clear" w:color="auto" w:fill="FFFFFF"/>
          </w:tcPr>
          <w:p w:rsidR="005711FE" w:rsidRPr="00293763" w:rsidRDefault="005711FE" w:rsidP="00F308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Cs w:val="20"/>
              </w:rPr>
            </w:pPr>
            <w:r w:rsidRPr="00293763">
              <w:rPr>
                <w:color w:val="000000"/>
                <w:szCs w:val="20"/>
              </w:rPr>
              <w:t>Художник и музей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1FE" w:rsidRPr="00293763" w:rsidRDefault="005711FE" w:rsidP="00F308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Cs w:val="20"/>
              </w:rPr>
            </w:pPr>
            <w:r w:rsidRPr="00293763">
              <w:rPr>
                <w:color w:val="000000"/>
                <w:szCs w:val="20"/>
              </w:rPr>
              <w:t>8ч</w:t>
            </w:r>
          </w:p>
        </w:tc>
        <w:tc>
          <w:tcPr>
            <w:tcW w:w="13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1FE" w:rsidRPr="00293763" w:rsidRDefault="005711FE" w:rsidP="00F308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Cs w:val="20"/>
              </w:rPr>
            </w:pPr>
            <w:r w:rsidRPr="00293763">
              <w:rPr>
                <w:color w:val="000000"/>
                <w:szCs w:val="20"/>
              </w:rPr>
              <w:t>8ч</w:t>
            </w:r>
          </w:p>
        </w:tc>
      </w:tr>
      <w:tr w:rsidR="005711FE" w:rsidRPr="00293763" w:rsidTr="000B7283">
        <w:tblPrEx>
          <w:tblCellMar>
            <w:top w:w="0" w:type="dxa"/>
            <w:bottom w:w="0" w:type="dxa"/>
          </w:tblCellMar>
        </w:tblPrEx>
        <w:trPr>
          <w:trHeight w:val="220"/>
        </w:trPr>
        <w:tc>
          <w:tcPr>
            <w:tcW w:w="5529" w:type="dxa"/>
            <w:gridSpan w:val="2"/>
            <w:shd w:val="clear" w:color="auto" w:fill="FFFFFF"/>
          </w:tcPr>
          <w:p w:rsidR="005711FE" w:rsidRPr="005711FE" w:rsidRDefault="005711FE" w:rsidP="00F308BD">
            <w:pPr>
              <w:jc w:val="center"/>
              <w:rPr>
                <w:b/>
                <w:szCs w:val="20"/>
              </w:rPr>
            </w:pPr>
            <w:r w:rsidRPr="005711FE">
              <w:rPr>
                <w:b/>
                <w:szCs w:val="20"/>
              </w:rPr>
              <w:t>ИТОГО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1FE" w:rsidRPr="005711FE" w:rsidRDefault="005711FE" w:rsidP="005711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Cs w:val="20"/>
              </w:rPr>
            </w:pPr>
            <w:r w:rsidRPr="00293763">
              <w:rPr>
                <w:b/>
                <w:color w:val="000000"/>
                <w:szCs w:val="20"/>
              </w:rPr>
              <w:t>34 ч</w:t>
            </w:r>
          </w:p>
        </w:tc>
        <w:tc>
          <w:tcPr>
            <w:tcW w:w="13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1FE" w:rsidRPr="00293763" w:rsidRDefault="005711FE" w:rsidP="00F308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711FE">
              <w:rPr>
                <w:b/>
                <w:color w:val="000000"/>
                <w:szCs w:val="20"/>
              </w:rPr>
              <w:t>34ч</w:t>
            </w:r>
          </w:p>
        </w:tc>
      </w:tr>
    </w:tbl>
    <w:p w:rsidR="005711FE" w:rsidRDefault="005711FE" w:rsidP="005711FE">
      <w:pPr>
        <w:shd w:val="clear" w:color="auto" w:fill="FFFFFF"/>
        <w:autoSpaceDE w:val="0"/>
        <w:autoSpaceDN w:val="0"/>
        <w:adjustRightInd w:val="0"/>
        <w:jc w:val="center"/>
        <w:rPr>
          <w:b/>
          <w:smallCaps/>
          <w:color w:val="000000"/>
        </w:rPr>
      </w:pP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b/>
        </w:rPr>
      </w:pPr>
      <w:r w:rsidRPr="005711FE">
        <w:rPr>
          <w:b/>
          <w:smallCaps/>
          <w:color w:val="000000"/>
        </w:rPr>
        <w:t>Требования к уровню подготовки учащихся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color w:val="000000"/>
        </w:rPr>
        <w:t>Обучение в третьем классе строится на приобщении детей к миру искусства через по</w:t>
      </w:r>
      <w:r w:rsidRPr="005711FE">
        <w:rPr>
          <w:color w:val="000000"/>
        </w:rPr>
        <w:softHyphen/>
        <w:t>знание окружающего предметного мира, его художественного смысла. Детей подводят к по</w:t>
      </w:r>
      <w:r w:rsidRPr="005711FE">
        <w:rPr>
          <w:color w:val="000000"/>
        </w:rPr>
        <w:softHyphen/>
        <w:t>ниманию того, что предмет</w:t>
      </w:r>
      <w:r>
        <w:rPr>
          <w:color w:val="000000"/>
        </w:rPr>
        <w:t>ы</w:t>
      </w:r>
      <w:r w:rsidRPr="005711FE">
        <w:rPr>
          <w:color w:val="000000"/>
        </w:rPr>
        <w:t xml:space="preserve"> имеют не только утилитарное назначение, но являются также носителями духовной культуры, и так было всегда - от древности до наших дней. Задача -введение ребят в мир искусства, эмоционально связанный с миром их личных наблюдений, переживаний, раздумий.</w:t>
      </w:r>
    </w:p>
    <w:p w:rsid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5711FE">
        <w:rPr>
          <w:color w:val="000000"/>
        </w:rPr>
        <w:t>В результате изучения изобразительного искусства третьеклассник научится: - понимать, что приобщение к миру искусства происходит через познание художест</w:t>
      </w:r>
      <w:r w:rsidRPr="005711FE">
        <w:rPr>
          <w:color w:val="000000"/>
        </w:rPr>
        <w:softHyphen/>
        <w:t>венного смысла окружающего предметного мира;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</w:t>
      </w:r>
      <w:r w:rsidRPr="005711FE">
        <w:rPr>
          <w:color w:val="000000"/>
        </w:rPr>
        <w:t>понимать, что предметы имеют не только утилитарное значение, но и являются носи</w:t>
      </w:r>
      <w:r w:rsidRPr="005711FE">
        <w:rPr>
          <w:color w:val="000000"/>
        </w:rPr>
        <w:softHyphen/>
        <w:t>телями духовной культуры;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 </w:t>
      </w:r>
      <w:r w:rsidRPr="005711FE">
        <w:rPr>
          <w:color w:val="000000"/>
        </w:rPr>
        <w:t>понимать, что окружающие предметы, созданные людьми, образуют среду нашей жизни и нашего общения;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</w:t>
      </w:r>
      <w:r w:rsidRPr="005711FE">
        <w:rPr>
          <w:color w:val="000000"/>
        </w:rPr>
        <w:t>понимать, что форма вещей не случайна, в ней выражено понимание людьми кра</w:t>
      </w:r>
      <w:r w:rsidRPr="005711FE">
        <w:rPr>
          <w:color w:val="000000"/>
        </w:rPr>
        <w:softHyphen/>
        <w:t>соты, удобства, в ней выражены чувства людей и отношения между людьми, их мечты и заботы;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</w:t>
      </w:r>
      <w:r w:rsidRPr="005711FE">
        <w:rPr>
          <w:color w:val="000000"/>
        </w:rPr>
        <w:t>работать с пластилином, конструировать из бумаги макеты;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</w:t>
      </w:r>
      <w:r w:rsidRPr="005711FE">
        <w:rPr>
          <w:color w:val="000000"/>
        </w:rPr>
        <w:t>использовать элементарные приемы изображения пространства;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</w:t>
      </w:r>
      <w:r w:rsidRPr="005711FE">
        <w:rPr>
          <w:color w:val="000000"/>
        </w:rPr>
        <w:t>правильно определять и изображать форму предметов, их пропорции;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 </w:t>
      </w:r>
      <w:r w:rsidRPr="005711FE">
        <w:rPr>
          <w:color w:val="000000"/>
        </w:rPr>
        <w:t>называть новые термины: прикладное искусство, книжная иллюстрация, искусство книги, живопись, скульптура, натюрморт, пейзаж, портрет;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</w:t>
      </w:r>
      <w:r w:rsidRPr="005711FE">
        <w:rPr>
          <w:color w:val="000000"/>
        </w:rPr>
        <w:t>называть разные типы музеев (художественные, архитектурные, музеи-мемориалы);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 </w:t>
      </w:r>
      <w:r w:rsidRPr="005711FE">
        <w:rPr>
          <w:color w:val="000000"/>
        </w:rPr>
        <w:t>сравнивать различные виды изобразительного искусства (графики, живописи, деко</w:t>
      </w:r>
      <w:r w:rsidRPr="005711FE">
        <w:rPr>
          <w:color w:val="000000"/>
        </w:rPr>
        <w:softHyphen/>
        <w:t>ративно-прикладного искусства, скульптуры и архитектуры);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</w:t>
      </w:r>
      <w:r w:rsidRPr="005711FE">
        <w:rPr>
          <w:color w:val="000000"/>
        </w:rPr>
        <w:t>называть народные игрушки (дымковские, филимоновские, городецкие, богородские);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 </w:t>
      </w:r>
      <w:r w:rsidRPr="005711FE">
        <w:rPr>
          <w:color w:val="000000"/>
        </w:rPr>
        <w:t>называть известные центры народных художественных ремесел России (Хохлома, Гжель);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 </w:t>
      </w:r>
      <w:r w:rsidRPr="005711FE">
        <w:rPr>
          <w:color w:val="000000"/>
        </w:rPr>
        <w:t>использовать художественные материалы (гуашь, акварель, цветные карандаши, восковые мелки, тушь, уголь, бумага).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color w:val="000000"/>
        </w:rPr>
        <w:t xml:space="preserve">Третьеклассник получит </w:t>
      </w:r>
      <w:r w:rsidRPr="005711FE">
        <w:rPr>
          <w:b/>
          <w:bCs/>
          <w:color w:val="000000"/>
        </w:rPr>
        <w:t>возможность научиться: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</w:t>
      </w:r>
      <w:r w:rsidRPr="005711FE">
        <w:rPr>
          <w:color w:val="000000"/>
        </w:rPr>
        <w:t>использовать приобретенные знания и умения в практической деятельности и повсе</w:t>
      </w:r>
      <w:r w:rsidRPr="005711FE">
        <w:rPr>
          <w:color w:val="000000"/>
        </w:rPr>
        <w:softHyphen/>
        <w:t>дневной жизни, для самостоятельной творческой деятельности;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</w:t>
      </w:r>
      <w:r w:rsidRPr="005711FE">
        <w:rPr>
          <w:color w:val="000000"/>
        </w:rPr>
        <w:t>воспринимать произведения изобразительного искусства разных жанров;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</w:t>
      </w:r>
      <w:r w:rsidRPr="005711FE">
        <w:rPr>
          <w:color w:val="000000"/>
        </w:rPr>
        <w:t>оценивать произведения искусства (выражение собственного мнения) при посещении выставок, музеев изобразительного искусства, народного творчества и др.;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 </w:t>
      </w:r>
      <w:r w:rsidRPr="005711FE">
        <w:rPr>
          <w:color w:val="000000"/>
        </w:rPr>
        <w:t>использовать приобретённые навыки общения через выражение художественных смыслов, выражение эмоционального состояния, своего отношения к творческой художест</w:t>
      </w:r>
      <w:r w:rsidRPr="005711FE">
        <w:rPr>
          <w:color w:val="000000"/>
        </w:rPr>
        <w:softHyphen/>
        <w:t>венной деятельности, а также при восприятии произведений искусства и творчества своих товарищей;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</w:t>
      </w:r>
      <w:r w:rsidRPr="005711FE">
        <w:rPr>
          <w:color w:val="000000"/>
        </w:rPr>
        <w:t>использовать приобретенные знания и умения в коллективном творчестве, в процес</w:t>
      </w:r>
      <w:r w:rsidRPr="005711FE">
        <w:rPr>
          <w:color w:val="000000"/>
        </w:rPr>
        <w:softHyphen/>
        <w:t>се совместной художественной деятельности;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 </w:t>
      </w:r>
      <w:r w:rsidRPr="005711FE">
        <w:rPr>
          <w:color w:val="000000"/>
        </w:rPr>
        <w:t>использовать выразительные средства для воплощения собственного художествен</w:t>
      </w:r>
      <w:r w:rsidRPr="005711FE">
        <w:rPr>
          <w:color w:val="000000"/>
        </w:rPr>
        <w:softHyphen/>
        <w:t>но-творческого замысла;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lastRenderedPageBreak/>
        <w:t xml:space="preserve">-  </w:t>
      </w:r>
      <w:r w:rsidRPr="005711FE">
        <w:rPr>
          <w:color w:val="000000"/>
        </w:rPr>
        <w:t>анализировать произведения искусства, приобретать знания о конкретных произве</w:t>
      </w:r>
      <w:r w:rsidRPr="005711FE">
        <w:rPr>
          <w:color w:val="000000"/>
        </w:rPr>
        <w:softHyphen/>
        <w:t>дениях выдающихся художников в различных видах искусства, активно использовать худо</w:t>
      </w:r>
      <w:r w:rsidRPr="005711FE">
        <w:rPr>
          <w:color w:val="000000"/>
        </w:rPr>
        <w:softHyphen/>
        <w:t>жественные термины и понятия;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 </w:t>
      </w:r>
      <w:r w:rsidRPr="005711FE">
        <w:rPr>
          <w:color w:val="000000"/>
        </w:rPr>
        <w:t>осваивать основы первичных представлений о трёх видах художественной деятель</w:t>
      </w:r>
      <w:r w:rsidRPr="005711FE">
        <w:rPr>
          <w:color w:val="000000"/>
        </w:rPr>
        <w:softHyphen/>
        <w:t>ности: изображение на плоскости и в объёме; постройка или художественное конструирова</w:t>
      </w:r>
      <w:r>
        <w:rPr>
          <w:color w:val="000000"/>
        </w:rPr>
        <w:t>н</w:t>
      </w:r>
      <w:r w:rsidRPr="005711FE">
        <w:rPr>
          <w:color w:val="000000"/>
        </w:rPr>
        <w:t xml:space="preserve">ие на плоскости, в объёме и пространстве; украшение или декоративная художественная </w:t>
      </w:r>
      <w:r>
        <w:rPr>
          <w:color w:val="000000"/>
        </w:rPr>
        <w:t>д</w:t>
      </w:r>
      <w:r w:rsidRPr="005711FE">
        <w:rPr>
          <w:color w:val="000000"/>
        </w:rPr>
        <w:t>еятельность с использованием различных художественных материалов,</w:t>
      </w:r>
    </w:p>
    <w:p w:rsidR="005711FE" w:rsidRDefault="005711FE" w:rsidP="005711FE">
      <w:pPr>
        <w:shd w:val="clear" w:color="auto" w:fill="FFFFFF"/>
        <w:autoSpaceDE w:val="0"/>
        <w:autoSpaceDN w:val="0"/>
        <w:adjustRightInd w:val="0"/>
        <w:jc w:val="center"/>
        <w:rPr>
          <w:b/>
          <w:smallCaps/>
          <w:color w:val="000000"/>
        </w:rPr>
      </w:pP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b/>
        </w:rPr>
      </w:pPr>
      <w:r w:rsidRPr="005711FE">
        <w:rPr>
          <w:b/>
          <w:smallCaps/>
          <w:color w:val="000000"/>
        </w:rPr>
        <w:t>Планируемые результаты освоения предмета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b/>
          <w:bCs/>
          <w:color w:val="000000"/>
        </w:rPr>
        <w:t xml:space="preserve">Личностные результаты </w:t>
      </w:r>
      <w:r w:rsidRPr="005711FE">
        <w:rPr>
          <w:color w:val="000000"/>
        </w:rPr>
        <w:t xml:space="preserve">отражаются в индивидуальных качественных свойствах </w:t>
      </w:r>
      <w:r>
        <w:rPr>
          <w:color w:val="000000"/>
        </w:rPr>
        <w:t>т</w:t>
      </w:r>
      <w:r w:rsidRPr="005711FE">
        <w:rPr>
          <w:color w:val="000000"/>
        </w:rPr>
        <w:t>ретьеклассников, которые они должны приобрести в процессе освоения курса «Искусство округ нас» по программе «Изобразительное искусство»: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</w:t>
      </w:r>
      <w:r w:rsidRPr="005711FE">
        <w:rPr>
          <w:color w:val="000000"/>
        </w:rPr>
        <w:t>чувство гордости за культуру и искусство Родины, своего города;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</w:t>
      </w:r>
      <w:r w:rsidRPr="005711FE">
        <w:rPr>
          <w:color w:val="000000"/>
        </w:rPr>
        <w:t>уважительное отношение к культуре и искусству других народов нашей страны и ми</w:t>
      </w:r>
      <w:r>
        <w:rPr>
          <w:color w:val="000000"/>
        </w:rPr>
        <w:t>ра в</w:t>
      </w:r>
      <w:r w:rsidRPr="005711FE">
        <w:rPr>
          <w:color w:val="000000"/>
        </w:rPr>
        <w:t xml:space="preserve"> целом;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</w:t>
      </w:r>
      <w:r w:rsidRPr="005711FE">
        <w:rPr>
          <w:color w:val="000000"/>
        </w:rPr>
        <w:t>понимание особой роли культуры и искусства в жизни общества и каждого отдельно</w:t>
      </w:r>
      <w:r>
        <w:rPr>
          <w:color w:val="000000"/>
        </w:rPr>
        <w:t>го</w:t>
      </w:r>
      <w:r w:rsidRPr="005711FE">
        <w:rPr>
          <w:color w:val="000000"/>
        </w:rPr>
        <w:t xml:space="preserve"> человека;</w:t>
      </w:r>
    </w:p>
    <w:p w:rsid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5711FE">
        <w:rPr>
          <w:rFonts w:eastAsia="Calibri"/>
          <w:color w:val="000000"/>
        </w:rPr>
        <w:t xml:space="preserve">-  </w:t>
      </w:r>
      <w:r w:rsidRPr="005711FE">
        <w:rPr>
          <w:color w:val="000000"/>
        </w:rPr>
        <w:t>сфор</w:t>
      </w:r>
      <w:r>
        <w:rPr>
          <w:color w:val="000000"/>
        </w:rPr>
        <w:t>м</w:t>
      </w:r>
      <w:r w:rsidRPr="005711FE">
        <w:rPr>
          <w:color w:val="000000"/>
        </w:rPr>
        <w:t>ированность эстетических чувств, художественно-творческого мышления, на</w:t>
      </w:r>
      <w:r w:rsidRPr="005711FE">
        <w:rPr>
          <w:color w:val="000000"/>
        </w:rPr>
        <w:softHyphen/>
        <w:t>блюдательности и фантазии;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 </w:t>
      </w:r>
      <w:r w:rsidRPr="005711FE">
        <w:rPr>
          <w:color w:val="000000"/>
        </w:rPr>
        <w:t>сформированность эстетических потребностей (потребности общения с искусстве природой, потребности в творческом отношении к окружающему миру, потребности в са</w:t>
      </w:r>
      <w:r>
        <w:rPr>
          <w:color w:val="000000"/>
        </w:rPr>
        <w:t>мо</w:t>
      </w:r>
      <w:r w:rsidRPr="005711FE">
        <w:rPr>
          <w:color w:val="000000"/>
        </w:rPr>
        <w:t>стоятельной практической творческой деятельности), ценностей и чувств;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 </w:t>
      </w:r>
      <w:r w:rsidRPr="005711FE">
        <w:rPr>
          <w:color w:val="000000"/>
        </w:rPr>
        <w:t xml:space="preserve">развитие этических чувств, доброжелательности и эмоционально-нравственной </w:t>
      </w:r>
      <w:r>
        <w:rPr>
          <w:color w:val="000000"/>
        </w:rPr>
        <w:t>от</w:t>
      </w:r>
      <w:r w:rsidRPr="005711FE">
        <w:rPr>
          <w:color w:val="000000"/>
        </w:rPr>
        <w:t>зывчивости, понимания и сопереживания чувствам других людей;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</w:t>
      </w:r>
      <w:r w:rsidRPr="005711FE">
        <w:rPr>
          <w:color w:val="000000"/>
        </w:rPr>
        <w:t xml:space="preserve">овладение навыками коллективной деятельности в процессе совместной </w:t>
      </w:r>
      <w:r>
        <w:rPr>
          <w:color w:val="000000"/>
        </w:rPr>
        <w:t xml:space="preserve">творческой </w:t>
      </w:r>
      <w:r w:rsidRPr="005711FE">
        <w:rPr>
          <w:color w:val="000000"/>
        </w:rPr>
        <w:t>работы в команде одноклассников под руководством учителя;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 </w:t>
      </w:r>
      <w:r w:rsidRPr="005711FE">
        <w:rPr>
          <w:color w:val="000000"/>
        </w:rPr>
        <w:t>умение сотрудничать с товарищами в процессе совместной деятельности, соотн</w:t>
      </w:r>
      <w:r>
        <w:rPr>
          <w:color w:val="000000"/>
        </w:rPr>
        <w:t>осить</w:t>
      </w:r>
      <w:r w:rsidRPr="005711FE">
        <w:rPr>
          <w:color w:val="000000"/>
        </w:rPr>
        <w:t xml:space="preserve"> свою часть работы с общим замыслом;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 </w:t>
      </w:r>
      <w:r w:rsidRPr="005711FE">
        <w:rPr>
          <w:color w:val="000000"/>
        </w:rPr>
        <w:t xml:space="preserve">умение обсуждать и анализировать собственную художественную деятельность </w:t>
      </w:r>
      <w:r>
        <w:rPr>
          <w:color w:val="000000"/>
        </w:rPr>
        <w:t>и</w:t>
      </w:r>
      <w:r w:rsidRPr="005711FE">
        <w:rPr>
          <w:color w:val="000000"/>
        </w:rPr>
        <w:t xml:space="preserve"> работу одноклассников с позиций творческих задач данной темы, с точки зрения содержа</w:t>
      </w:r>
      <w:r w:rsidRPr="005711FE">
        <w:rPr>
          <w:color w:val="000000"/>
        </w:rPr>
        <w:softHyphen/>
        <w:t>ния и средств его выражения.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b/>
          <w:bCs/>
          <w:color w:val="000000"/>
        </w:rPr>
        <w:t xml:space="preserve">Метапредметные результаты </w:t>
      </w:r>
      <w:r w:rsidRPr="005711FE">
        <w:rPr>
          <w:color w:val="000000"/>
        </w:rPr>
        <w:t>характеризуют уровень сформулированности универ</w:t>
      </w:r>
      <w:r w:rsidRPr="005711FE">
        <w:rPr>
          <w:color w:val="000000"/>
        </w:rPr>
        <w:softHyphen/>
        <w:t>сальных способностей третьеклассников, проявляющихся в познавательной и практической творческой деятельности: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</w:t>
      </w:r>
      <w:r w:rsidRPr="005711FE">
        <w:rPr>
          <w:color w:val="000000"/>
        </w:rPr>
        <w:t>освоение способов решения проблем творческого и поискового характера;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</w:t>
      </w:r>
      <w:r w:rsidRPr="005711FE">
        <w:rPr>
          <w:color w:val="000000"/>
        </w:rPr>
        <w:t>овладение умением творческого видения с позиций художника, т.е. умением сравни</w:t>
      </w:r>
      <w:r w:rsidRPr="005711FE">
        <w:rPr>
          <w:color w:val="000000"/>
        </w:rPr>
        <w:softHyphen/>
        <w:t>вать, анализировать, выделять главное, обобщать;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 </w:t>
      </w:r>
      <w:r w:rsidRPr="005711FE">
        <w:rPr>
          <w:color w:val="000000"/>
        </w:rPr>
        <w:t>овладение логическими действиями сравнения, анализа, синтеза, обобщения, клас</w:t>
      </w:r>
      <w:r w:rsidRPr="005711FE">
        <w:rPr>
          <w:color w:val="000000"/>
        </w:rPr>
        <w:softHyphen/>
        <w:t>сификации по родовидовым признакам;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 </w:t>
      </w:r>
      <w:r w:rsidRPr="005711FE">
        <w:rPr>
          <w:color w:val="000000"/>
        </w:rPr>
        <w:t>овладение умением вести диалог, распределять функции и роли в процессе выпол</w:t>
      </w:r>
      <w:r w:rsidRPr="005711FE">
        <w:rPr>
          <w:color w:val="000000"/>
        </w:rPr>
        <w:softHyphen/>
        <w:t>нения коллективной творческой работы;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 </w:t>
      </w:r>
      <w:r w:rsidRPr="005711FE">
        <w:rPr>
          <w:color w:val="000000"/>
        </w:rPr>
        <w:t>использование средств информационных технологий для решения различных учеб</w:t>
      </w:r>
      <w:r w:rsidRPr="005711FE">
        <w:rPr>
          <w:color w:val="000000"/>
        </w:rPr>
        <w:softHyphen/>
        <w:t>но-творческих задач в процессе поиска дополнительного изобразительного материала, вы</w:t>
      </w:r>
      <w:r w:rsidRPr="005711FE">
        <w:rPr>
          <w:color w:val="000000"/>
        </w:rPr>
        <w:softHyphen/>
        <w:t>полнение творческих проектов, отдельных упражнений по живописи, графике, моделирова</w:t>
      </w:r>
      <w:r w:rsidRPr="005711FE">
        <w:rPr>
          <w:color w:val="000000"/>
        </w:rPr>
        <w:softHyphen/>
        <w:t>нию и т. д.;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</w:t>
      </w:r>
      <w:r w:rsidRPr="005711FE">
        <w:rPr>
          <w:color w:val="000000"/>
        </w:rPr>
        <w:t>умение планировать и грамотно осуществлять учебные действия в соответствии с по</w:t>
      </w:r>
      <w:r w:rsidRPr="005711FE">
        <w:rPr>
          <w:color w:val="000000"/>
        </w:rPr>
        <w:softHyphen/>
        <w:t>ставленной задачей, находить варианты решения различных художественно-творческих задач: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 </w:t>
      </w:r>
      <w:r w:rsidRPr="005711FE">
        <w:rPr>
          <w:color w:val="000000"/>
        </w:rPr>
        <w:t>умение рационально строить самостоятельную творческую деятельность, организо</w:t>
      </w:r>
      <w:r w:rsidRPr="005711FE">
        <w:rPr>
          <w:color w:val="000000"/>
        </w:rPr>
        <w:softHyphen/>
        <w:t>вать место занятий;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</w:t>
      </w:r>
      <w:r w:rsidRPr="005711FE">
        <w:rPr>
          <w:color w:val="000000"/>
        </w:rPr>
        <w:t>осознанное стремление к освоению новых знаний и умений, к достижению более вы</w:t>
      </w:r>
      <w:r w:rsidRPr="005711FE">
        <w:rPr>
          <w:color w:val="000000"/>
        </w:rPr>
        <w:softHyphen/>
        <w:t>соких и оригинальных творческих результатов.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b/>
          <w:bCs/>
          <w:color w:val="000000"/>
        </w:rPr>
        <w:t xml:space="preserve">Предметные результаты </w:t>
      </w:r>
      <w:r w:rsidRPr="005711FE">
        <w:rPr>
          <w:color w:val="000000"/>
        </w:rPr>
        <w:t>характеризуют опыт третьеклассников в художественно-творческой деятельности, который приобретается и закрепляется в процессе освоения учебного предмета: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 </w:t>
      </w:r>
      <w:r w:rsidRPr="005711FE">
        <w:rPr>
          <w:color w:val="000000"/>
        </w:rPr>
        <w:t>сформированность первоначальных представлений о роли изобразительного искус</w:t>
      </w:r>
      <w:r w:rsidRPr="005711FE">
        <w:rPr>
          <w:color w:val="000000"/>
        </w:rPr>
        <w:softHyphen/>
        <w:t>ства в жизни человека, в его духовно-нравственном развитии;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lastRenderedPageBreak/>
        <w:t xml:space="preserve">- </w:t>
      </w:r>
      <w:r w:rsidRPr="005711FE">
        <w:rPr>
          <w:color w:val="000000"/>
        </w:rPr>
        <w:t>сформированность основ художественной культуры, в том числе на материале худо</w:t>
      </w:r>
      <w:r w:rsidRPr="005711FE">
        <w:rPr>
          <w:color w:val="000000"/>
        </w:rPr>
        <w:softHyphen/>
        <w:t>жественной культуры родного края, эстетического отношения к миру; понимание красоты как ценности, потребности в художественном творчестве и в общении с искусством;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 </w:t>
      </w:r>
      <w:r w:rsidRPr="005711FE">
        <w:rPr>
          <w:color w:val="000000"/>
        </w:rPr>
        <w:t>овладение практическими умениями и навыками в восприятии, анализе и оценке произведений искусства;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</w:t>
      </w:r>
      <w:r w:rsidRPr="005711FE">
        <w:rPr>
          <w:color w:val="000000"/>
        </w:rPr>
        <w:t>овладение 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конструиро</w:t>
      </w:r>
      <w:r w:rsidRPr="005711FE">
        <w:rPr>
          <w:color w:val="000000"/>
        </w:rPr>
        <w:softHyphen/>
        <w:t>вании);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 </w:t>
      </w:r>
      <w:r w:rsidRPr="005711FE">
        <w:rPr>
          <w:color w:val="000000"/>
        </w:rPr>
        <w:t>знание видов художественной деятельности: изобразительной (живопись, графика, скульптура), конструктивной (дизайн и архитектура), декоративной (народные и прикладные виды искусства);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 </w:t>
      </w:r>
      <w:r w:rsidRPr="005711FE">
        <w:rPr>
          <w:color w:val="000000"/>
        </w:rPr>
        <w:t>применение художественных умений, знаний и представлений в процессе выполне</w:t>
      </w:r>
      <w:r w:rsidRPr="005711FE">
        <w:rPr>
          <w:color w:val="000000"/>
        </w:rPr>
        <w:softHyphen/>
        <w:t>ния художественно-творческих работ;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</w:t>
      </w:r>
      <w:r w:rsidRPr="005711FE">
        <w:rPr>
          <w:color w:val="000000"/>
        </w:rPr>
        <w:t>умение обсуждать и анализировать произведения искусства;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5711FE">
        <w:rPr>
          <w:rFonts w:eastAsia="Calibri"/>
          <w:color w:val="000000"/>
        </w:rPr>
        <w:t xml:space="preserve">- </w:t>
      </w:r>
      <w:r w:rsidRPr="005711FE">
        <w:rPr>
          <w:color w:val="000000"/>
        </w:rPr>
        <w:t>усвоение названий ведущих художественных музеев России и художественных музе</w:t>
      </w:r>
      <w:r w:rsidRPr="005711FE">
        <w:rPr>
          <w:color w:val="000000"/>
        </w:rPr>
        <w:softHyphen/>
        <w:t>ев своего региона;</w:t>
      </w:r>
    </w:p>
    <w:p w:rsid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5711FE">
        <w:rPr>
          <w:rFonts w:eastAsia="Calibri"/>
          <w:color w:val="000000"/>
        </w:rPr>
        <w:t xml:space="preserve">- </w:t>
      </w:r>
      <w:r w:rsidRPr="005711FE">
        <w:rPr>
          <w:color w:val="000000"/>
        </w:rPr>
        <w:t>умение видеть проявления визуально-пространственных искусств в окружающей жиз</w:t>
      </w:r>
      <w:r w:rsidRPr="005711FE">
        <w:rPr>
          <w:color w:val="000000"/>
        </w:rPr>
        <w:softHyphen/>
        <w:t>ни: в доме, на улице, в театре, на празднике.</w:t>
      </w:r>
    </w:p>
    <w:p w:rsid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5711FE" w:rsidRDefault="005711FE" w:rsidP="005711F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mallCaps/>
          <w:color w:val="000000"/>
          <w:szCs w:val="22"/>
        </w:rPr>
      </w:pPr>
      <w:r w:rsidRPr="005711FE">
        <w:rPr>
          <w:b/>
          <w:bCs/>
          <w:smallCaps/>
          <w:color w:val="000000"/>
          <w:szCs w:val="22"/>
        </w:rPr>
        <w:t>Система оценки достижения планируемых результатов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sz w:val="28"/>
        </w:rPr>
      </w:pPr>
      <w:r w:rsidRPr="005711FE">
        <w:rPr>
          <w:b/>
          <w:bCs/>
          <w:smallCaps/>
          <w:color w:val="000000"/>
          <w:szCs w:val="22"/>
        </w:rPr>
        <w:t xml:space="preserve"> освоения предмета. Критерии оценивания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</w:rPr>
      </w:pPr>
      <w:r w:rsidRPr="005711FE">
        <w:rPr>
          <w:color w:val="000000"/>
          <w:szCs w:val="22"/>
        </w:rPr>
        <w:t>Объектом оценки результатов освоения программы по предмету «Изобразительное ис</w:t>
      </w:r>
      <w:r w:rsidRPr="005711FE">
        <w:rPr>
          <w:color w:val="000000"/>
          <w:szCs w:val="22"/>
        </w:rPr>
        <w:softHyphen/>
        <w:t>кусство» является способность учащихся решать учебно-познавательные и учебно-практические задачи. Оценка достижения предметных результатов ведётся как в ходе теку</w:t>
      </w:r>
      <w:r w:rsidRPr="005711FE">
        <w:rPr>
          <w:color w:val="000000"/>
          <w:szCs w:val="22"/>
        </w:rPr>
        <w:softHyphen/>
        <w:t>щего и промежуточного оценивания, так и в ходе выполнения итоговых проверочных работ. Результаты накопленной оценки, полученной в ходе текущего и промежуточного оценива</w:t>
      </w:r>
      <w:r w:rsidRPr="005711FE">
        <w:rPr>
          <w:color w:val="000000"/>
          <w:szCs w:val="22"/>
        </w:rPr>
        <w:softHyphen/>
        <w:t>ния, фиксируются в форме портфеля достижений и учитываются при определении итоговой оценки. Преодолению неуспешности отдельных учеников помогают коллективные работы, когда общий успех поглощает чью-то неудачу и способствует лучшему пониманию результа</w:t>
      </w:r>
      <w:r w:rsidRPr="005711FE">
        <w:rPr>
          <w:color w:val="000000"/>
          <w:szCs w:val="22"/>
        </w:rPr>
        <w:softHyphen/>
        <w:t>та. Система коллективных работ дает возможность каждому ребенку действовать конструк</w:t>
      </w:r>
      <w:r w:rsidRPr="005711FE">
        <w:rPr>
          <w:color w:val="000000"/>
          <w:szCs w:val="22"/>
        </w:rPr>
        <w:softHyphen/>
        <w:t>тивно в пределах своих возможностей.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</w:rPr>
      </w:pPr>
      <w:r w:rsidRPr="005711FE">
        <w:rPr>
          <w:color w:val="000000"/>
          <w:szCs w:val="22"/>
        </w:rPr>
        <w:t>Формами подведения итогов реализации программы являются тематические выставки.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</w:rPr>
      </w:pPr>
      <w:r w:rsidRPr="005711FE">
        <w:rPr>
          <w:color w:val="000000"/>
          <w:szCs w:val="22"/>
        </w:rPr>
        <w:t>Оценка деятельности учащихся осуществляется в конце каждого занятия. Работы оце</w:t>
      </w:r>
      <w:r w:rsidRPr="005711FE">
        <w:rPr>
          <w:color w:val="000000"/>
          <w:szCs w:val="22"/>
        </w:rPr>
        <w:softHyphen/>
        <w:t>ниваются качественно по уровню выполнения работы в целом (по качеству выполнения изу</w:t>
      </w:r>
      <w:r w:rsidRPr="005711FE">
        <w:rPr>
          <w:color w:val="000000"/>
          <w:szCs w:val="22"/>
        </w:rPr>
        <w:softHyphen/>
        <w:t>чаемого приема или операции, по уровню творческой деятельности, самореализации, уме</w:t>
      </w:r>
      <w:r w:rsidRPr="005711FE">
        <w:rPr>
          <w:color w:val="000000"/>
          <w:szCs w:val="22"/>
        </w:rPr>
        <w:softHyphen/>
        <w:t>нию работать самостоятельно или в группе).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</w:rPr>
      </w:pPr>
      <w:r w:rsidRPr="005711FE">
        <w:rPr>
          <w:b/>
          <w:bCs/>
          <w:color w:val="000000"/>
          <w:szCs w:val="22"/>
        </w:rPr>
        <w:t xml:space="preserve">Критериями оценивания </w:t>
      </w:r>
      <w:r w:rsidRPr="005711FE">
        <w:rPr>
          <w:color w:val="000000"/>
          <w:szCs w:val="22"/>
        </w:rPr>
        <w:t>работ являются следующие параметры: оформление (ори</w:t>
      </w:r>
      <w:r w:rsidRPr="005711FE">
        <w:rPr>
          <w:color w:val="000000"/>
          <w:szCs w:val="22"/>
        </w:rPr>
        <w:softHyphen/>
        <w:t>гинальность дизайна, цветовое решение, оптимальность сочетания объектов), техника вы</w:t>
      </w:r>
      <w:r w:rsidRPr="005711FE">
        <w:rPr>
          <w:color w:val="000000"/>
          <w:szCs w:val="22"/>
        </w:rPr>
        <w:softHyphen/>
        <w:t>полнения (оправданность выбранных средств, использование различных способов изобра</w:t>
      </w:r>
      <w:r w:rsidRPr="005711FE">
        <w:rPr>
          <w:color w:val="000000"/>
          <w:szCs w:val="22"/>
        </w:rPr>
        <w:softHyphen/>
        <w:t>жения), техническая реализация (сложность организации работы, соответствие рисунка за</w:t>
      </w:r>
      <w:r w:rsidRPr="005711FE">
        <w:rPr>
          <w:color w:val="000000"/>
          <w:szCs w:val="22"/>
        </w:rPr>
        <w:softHyphen/>
        <w:t>данной теме, название рисунка).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sz w:val="28"/>
        </w:rPr>
      </w:pPr>
      <w:r w:rsidRPr="005711FE">
        <w:rPr>
          <w:b/>
          <w:bCs/>
          <w:iCs/>
          <w:color w:val="000000"/>
          <w:szCs w:val="22"/>
        </w:rPr>
        <w:t>Характеристика цифровой оценки (отметки)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</w:rPr>
      </w:pPr>
      <w:r w:rsidRPr="005711FE">
        <w:rPr>
          <w:b/>
          <w:bCs/>
          <w:i/>
          <w:iCs/>
          <w:color w:val="000000"/>
          <w:szCs w:val="22"/>
        </w:rPr>
        <w:t xml:space="preserve">«5» («отлично») </w:t>
      </w:r>
      <w:r w:rsidRPr="005711FE">
        <w:rPr>
          <w:color w:val="000000"/>
          <w:szCs w:val="22"/>
        </w:rPr>
        <w:t>- учащийся полностью справляется с поставленной целью урока; правильно излагает изученный материал и умеет применить полученные знания на практи</w:t>
      </w:r>
      <w:r w:rsidRPr="005711FE">
        <w:rPr>
          <w:color w:val="000000"/>
          <w:szCs w:val="22"/>
        </w:rPr>
        <w:softHyphen/>
        <w:t>ке; верно решает композицию рисунка, т.е. гармонично согласовывает между собой все ком</w:t>
      </w:r>
      <w:r w:rsidRPr="005711FE">
        <w:rPr>
          <w:color w:val="000000"/>
          <w:szCs w:val="22"/>
        </w:rPr>
        <w:softHyphen/>
        <w:t>поненты изображения; умеет подметить и передать в изображении наиболее характерное.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</w:rPr>
      </w:pPr>
      <w:r w:rsidRPr="005711FE">
        <w:rPr>
          <w:b/>
          <w:bCs/>
          <w:i/>
          <w:iCs/>
          <w:color w:val="000000"/>
          <w:szCs w:val="22"/>
        </w:rPr>
        <w:t xml:space="preserve">«4» («хорошо») </w:t>
      </w:r>
      <w:r w:rsidRPr="005711FE">
        <w:rPr>
          <w:color w:val="000000"/>
          <w:szCs w:val="22"/>
        </w:rPr>
        <w:t>- учащийся полностью овладел программным материалом, но при из</w:t>
      </w:r>
      <w:r w:rsidRPr="005711FE">
        <w:rPr>
          <w:color w:val="000000"/>
          <w:szCs w:val="22"/>
        </w:rPr>
        <w:softHyphen/>
        <w:t>ложении его допускает неточности второстепенного характера; гармонично согласовывает между собой все компоненты изображения; умеет подметить, но не совсем точно передаёт в изображении наиболее характерное.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</w:rPr>
      </w:pPr>
      <w:r w:rsidRPr="005711FE">
        <w:rPr>
          <w:b/>
          <w:bCs/>
          <w:i/>
          <w:iCs/>
          <w:color w:val="000000"/>
          <w:szCs w:val="22"/>
        </w:rPr>
        <w:t xml:space="preserve">«3» («удовлетворительно») </w:t>
      </w:r>
      <w:r w:rsidRPr="005711FE">
        <w:rPr>
          <w:color w:val="000000"/>
          <w:szCs w:val="22"/>
        </w:rPr>
        <w:t>- учащийся слабо справляется с поставленной целью урока; допускает неточность в изложении изученного материала.</w:t>
      </w:r>
    </w:p>
    <w:p w:rsid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2"/>
        </w:rPr>
      </w:pPr>
      <w:r w:rsidRPr="005711FE">
        <w:rPr>
          <w:b/>
          <w:bCs/>
          <w:i/>
          <w:iCs/>
          <w:color w:val="000000"/>
          <w:szCs w:val="22"/>
        </w:rPr>
        <w:t xml:space="preserve">«2» («плохо») </w:t>
      </w:r>
      <w:r w:rsidRPr="005711FE">
        <w:rPr>
          <w:color w:val="000000"/>
          <w:szCs w:val="22"/>
        </w:rPr>
        <w:t>- учащийся допускает грубые ошибки в ответе; не справляется с по</w:t>
      </w:r>
      <w:r w:rsidRPr="005711FE">
        <w:rPr>
          <w:color w:val="000000"/>
          <w:szCs w:val="22"/>
        </w:rPr>
        <w:softHyphen/>
        <w:t>ставленной целью урока.</w:t>
      </w:r>
    </w:p>
    <w:p w:rsidR="005711FE" w:rsidRPr="005711FE" w:rsidRDefault="005711FE" w:rsidP="005711F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</w:rPr>
        <w:sectPr w:rsidR="005711FE" w:rsidRPr="005711FE" w:rsidSect="007469A6">
          <w:headerReference w:type="even" r:id="rId8"/>
          <w:pgSz w:w="11906" w:h="16838"/>
          <w:pgMar w:top="851" w:right="851" w:bottom="426" w:left="1134" w:header="709" w:footer="709" w:gutter="0"/>
          <w:cols w:space="708"/>
          <w:docGrid w:linePitch="360"/>
        </w:sectPr>
      </w:pPr>
    </w:p>
    <w:p w:rsidR="00293763" w:rsidRDefault="00293763" w:rsidP="00423CE2">
      <w:pPr>
        <w:shd w:val="clear" w:color="auto" w:fill="FFFFFF"/>
        <w:ind w:firstLine="720"/>
        <w:jc w:val="center"/>
        <w:rPr>
          <w:b/>
          <w:bCs/>
          <w:color w:val="000000"/>
          <w:sz w:val="22"/>
        </w:rPr>
      </w:pPr>
    </w:p>
    <w:p w:rsidR="00423CE2" w:rsidRPr="00400D6A" w:rsidRDefault="00423CE2" w:rsidP="00423CE2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6"/>
        </w:rPr>
      </w:pPr>
      <w:r w:rsidRPr="00400D6A">
        <w:rPr>
          <w:b/>
          <w:color w:val="000000"/>
          <w:szCs w:val="26"/>
        </w:rPr>
        <w:t>Информационно-методическое обеспечение</w:t>
      </w:r>
    </w:p>
    <w:p w:rsidR="00423CE2" w:rsidRPr="00400D6A" w:rsidRDefault="00423CE2" w:rsidP="00423CE2">
      <w:pPr>
        <w:shd w:val="clear" w:color="auto" w:fill="FFFFFF"/>
        <w:autoSpaceDE w:val="0"/>
        <w:autoSpaceDN w:val="0"/>
        <w:adjustRightInd w:val="0"/>
        <w:jc w:val="center"/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3544"/>
        <w:gridCol w:w="4961"/>
        <w:gridCol w:w="1843"/>
        <w:gridCol w:w="3260"/>
      </w:tblGrid>
      <w:tr w:rsidR="00423CE2" w:rsidRPr="004A406C" w:rsidTr="007469A6">
        <w:tblPrEx>
          <w:tblCellMar>
            <w:top w:w="0" w:type="dxa"/>
            <w:bottom w:w="0" w:type="dxa"/>
          </w:tblCellMar>
        </w:tblPrEx>
        <w:trPr>
          <w:trHeight w:val="571"/>
        </w:trPr>
        <w:tc>
          <w:tcPr>
            <w:tcW w:w="851" w:type="dxa"/>
            <w:shd w:val="clear" w:color="auto" w:fill="FFFFFF"/>
          </w:tcPr>
          <w:p w:rsidR="00423CE2" w:rsidRPr="00423135" w:rsidRDefault="00423CE2" w:rsidP="007469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16"/>
              </w:rPr>
            </w:pPr>
            <w:r w:rsidRPr="00423135">
              <w:rPr>
                <w:b/>
                <w:color w:val="000000"/>
                <w:sz w:val="20"/>
                <w:szCs w:val="16"/>
              </w:rPr>
              <w:t>№</w:t>
            </w:r>
          </w:p>
          <w:p w:rsidR="00423CE2" w:rsidRPr="00423135" w:rsidRDefault="00423CE2" w:rsidP="007469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423135">
              <w:rPr>
                <w:b/>
                <w:color w:val="000000"/>
                <w:sz w:val="20"/>
                <w:szCs w:val="16"/>
              </w:rPr>
              <w:t>п/п</w:t>
            </w:r>
          </w:p>
        </w:tc>
        <w:tc>
          <w:tcPr>
            <w:tcW w:w="3544" w:type="dxa"/>
            <w:shd w:val="clear" w:color="auto" w:fill="FFFFFF"/>
          </w:tcPr>
          <w:p w:rsidR="00423CE2" w:rsidRPr="00423135" w:rsidRDefault="00423CE2" w:rsidP="007469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423135">
              <w:rPr>
                <w:b/>
                <w:color w:val="000000"/>
                <w:sz w:val="20"/>
                <w:szCs w:val="16"/>
              </w:rPr>
              <w:t>Авторы</w:t>
            </w:r>
          </w:p>
        </w:tc>
        <w:tc>
          <w:tcPr>
            <w:tcW w:w="4961" w:type="dxa"/>
            <w:shd w:val="clear" w:color="auto" w:fill="FFFFFF"/>
          </w:tcPr>
          <w:p w:rsidR="00423CE2" w:rsidRPr="00423135" w:rsidRDefault="00423CE2" w:rsidP="007469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423135">
              <w:rPr>
                <w:b/>
                <w:color w:val="000000"/>
                <w:sz w:val="20"/>
                <w:szCs w:val="16"/>
              </w:rPr>
              <w:t>Название</w:t>
            </w:r>
          </w:p>
        </w:tc>
        <w:tc>
          <w:tcPr>
            <w:tcW w:w="1843" w:type="dxa"/>
            <w:shd w:val="clear" w:color="auto" w:fill="FFFFFF"/>
          </w:tcPr>
          <w:p w:rsidR="00423CE2" w:rsidRPr="00423135" w:rsidRDefault="00423CE2" w:rsidP="007469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423135">
              <w:rPr>
                <w:b/>
                <w:color w:val="000000"/>
                <w:sz w:val="20"/>
                <w:szCs w:val="16"/>
              </w:rPr>
              <w:t>Год издания</w:t>
            </w:r>
          </w:p>
        </w:tc>
        <w:tc>
          <w:tcPr>
            <w:tcW w:w="3260" w:type="dxa"/>
            <w:shd w:val="clear" w:color="auto" w:fill="FFFFFF"/>
          </w:tcPr>
          <w:p w:rsidR="00423CE2" w:rsidRPr="00423135" w:rsidRDefault="00423CE2" w:rsidP="007469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423135">
              <w:rPr>
                <w:b/>
                <w:color w:val="000000"/>
                <w:sz w:val="20"/>
                <w:szCs w:val="16"/>
              </w:rPr>
              <w:t>Издательство</w:t>
            </w:r>
          </w:p>
        </w:tc>
      </w:tr>
      <w:tr w:rsidR="00423CE2" w:rsidRPr="004A406C" w:rsidTr="007469A6">
        <w:tblPrEx>
          <w:tblCellMar>
            <w:top w:w="0" w:type="dxa"/>
            <w:bottom w:w="0" w:type="dxa"/>
          </w:tblCellMar>
        </w:tblPrEx>
        <w:trPr>
          <w:trHeight w:val="571"/>
        </w:trPr>
        <w:tc>
          <w:tcPr>
            <w:tcW w:w="851" w:type="dxa"/>
            <w:shd w:val="clear" w:color="auto" w:fill="FFFFFF"/>
          </w:tcPr>
          <w:p w:rsidR="00423CE2" w:rsidRPr="00754929" w:rsidRDefault="00423CE2" w:rsidP="007469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754929">
              <w:rPr>
                <w:szCs w:val="20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:rsidR="00423CE2" w:rsidRPr="005D1F30" w:rsidRDefault="00423CE2" w:rsidP="007469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А.А.Плешаков</w:t>
            </w:r>
          </w:p>
        </w:tc>
        <w:tc>
          <w:tcPr>
            <w:tcW w:w="4961" w:type="dxa"/>
            <w:shd w:val="clear" w:color="auto" w:fill="FFFFFF"/>
          </w:tcPr>
          <w:p w:rsidR="00423CE2" w:rsidRPr="006740D5" w:rsidRDefault="00423CE2" w:rsidP="007469A6">
            <w:pPr>
              <w:spacing w:line="240" w:lineRule="atLeast"/>
              <w:jc w:val="center"/>
              <w:rPr>
                <w:color w:val="000000"/>
                <w:szCs w:val="20"/>
              </w:rPr>
            </w:pPr>
            <w:r w:rsidRPr="006740D5">
              <w:rPr>
                <w:color w:val="000000"/>
                <w:szCs w:val="20"/>
              </w:rPr>
              <w:t>Школа России. Концепция и программы для начальной школы. В 2ч, Ч.2</w:t>
            </w:r>
          </w:p>
        </w:tc>
        <w:tc>
          <w:tcPr>
            <w:tcW w:w="1843" w:type="dxa"/>
            <w:shd w:val="clear" w:color="auto" w:fill="FFFFFF"/>
          </w:tcPr>
          <w:p w:rsidR="00423CE2" w:rsidRPr="00754929" w:rsidRDefault="00423CE2" w:rsidP="007469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2010</w:t>
            </w:r>
          </w:p>
        </w:tc>
        <w:tc>
          <w:tcPr>
            <w:tcW w:w="3260" w:type="dxa"/>
            <w:shd w:val="clear" w:color="auto" w:fill="FFFFFF"/>
          </w:tcPr>
          <w:p w:rsidR="00423CE2" w:rsidRPr="00754929" w:rsidRDefault="00423CE2" w:rsidP="007469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Москва «Просвещение»</w:t>
            </w:r>
          </w:p>
        </w:tc>
      </w:tr>
      <w:tr w:rsidR="00423CE2" w:rsidRPr="004A406C" w:rsidTr="007469A6">
        <w:tblPrEx>
          <w:tblCellMar>
            <w:top w:w="0" w:type="dxa"/>
            <w:bottom w:w="0" w:type="dxa"/>
          </w:tblCellMar>
        </w:tblPrEx>
        <w:trPr>
          <w:trHeight w:val="329"/>
        </w:trPr>
        <w:tc>
          <w:tcPr>
            <w:tcW w:w="851" w:type="dxa"/>
            <w:shd w:val="clear" w:color="auto" w:fill="FFFFFF"/>
          </w:tcPr>
          <w:p w:rsidR="00423CE2" w:rsidRPr="00754929" w:rsidRDefault="00423CE2" w:rsidP="007469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754929">
              <w:rPr>
                <w:szCs w:val="20"/>
              </w:rPr>
              <w:t>2</w:t>
            </w:r>
          </w:p>
        </w:tc>
        <w:tc>
          <w:tcPr>
            <w:tcW w:w="3544" w:type="dxa"/>
            <w:shd w:val="clear" w:color="auto" w:fill="FFFFFF"/>
          </w:tcPr>
          <w:p w:rsidR="00423CE2" w:rsidRPr="00754929" w:rsidRDefault="00423CE2" w:rsidP="007469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Л.В.Шампарова</w:t>
            </w:r>
          </w:p>
        </w:tc>
        <w:tc>
          <w:tcPr>
            <w:tcW w:w="4961" w:type="dxa"/>
            <w:shd w:val="clear" w:color="auto" w:fill="FFFFFF"/>
          </w:tcPr>
          <w:p w:rsidR="00423CE2" w:rsidRPr="006740D5" w:rsidRDefault="00423CE2" w:rsidP="007469A6">
            <w:pPr>
              <w:spacing w:line="240" w:lineRule="atLeast"/>
              <w:jc w:val="center"/>
              <w:rPr>
                <w:szCs w:val="20"/>
              </w:rPr>
            </w:pPr>
            <w:r>
              <w:rPr>
                <w:szCs w:val="20"/>
              </w:rPr>
              <w:t>Изобразительное искусство. 1-4 классы: рабочие программы по учебникам под редакцией Б.М.Неменского</w:t>
            </w:r>
          </w:p>
        </w:tc>
        <w:tc>
          <w:tcPr>
            <w:tcW w:w="1843" w:type="dxa"/>
            <w:shd w:val="clear" w:color="auto" w:fill="FFFFFF"/>
          </w:tcPr>
          <w:p w:rsidR="00423CE2" w:rsidRPr="00754929" w:rsidRDefault="00423CE2" w:rsidP="007469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2011</w:t>
            </w:r>
          </w:p>
        </w:tc>
        <w:tc>
          <w:tcPr>
            <w:tcW w:w="3260" w:type="dxa"/>
            <w:shd w:val="clear" w:color="auto" w:fill="FFFFFF"/>
          </w:tcPr>
          <w:p w:rsidR="00423CE2" w:rsidRPr="00754929" w:rsidRDefault="00423CE2" w:rsidP="007469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Москва «Просвещение»</w:t>
            </w:r>
          </w:p>
        </w:tc>
      </w:tr>
      <w:tr w:rsidR="00423CE2" w:rsidRPr="004A406C" w:rsidTr="007469A6">
        <w:tblPrEx>
          <w:tblCellMar>
            <w:top w:w="0" w:type="dxa"/>
            <w:bottom w:w="0" w:type="dxa"/>
          </w:tblCellMar>
        </w:tblPrEx>
        <w:trPr>
          <w:trHeight w:val="605"/>
        </w:trPr>
        <w:tc>
          <w:tcPr>
            <w:tcW w:w="851" w:type="dxa"/>
            <w:shd w:val="clear" w:color="auto" w:fill="FFFFFF"/>
          </w:tcPr>
          <w:p w:rsidR="00423CE2" w:rsidRPr="00754929" w:rsidRDefault="00423CE2" w:rsidP="007469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754929">
              <w:rPr>
                <w:szCs w:val="20"/>
              </w:rPr>
              <w:t>3</w:t>
            </w:r>
          </w:p>
        </w:tc>
        <w:tc>
          <w:tcPr>
            <w:tcW w:w="3544" w:type="dxa"/>
            <w:shd w:val="clear" w:color="auto" w:fill="FFFFFF"/>
          </w:tcPr>
          <w:p w:rsidR="00423CE2" w:rsidRPr="00754929" w:rsidRDefault="005711FE" w:rsidP="007469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Горяева Н.А, Неменская Л.А., Питерских А.С</w:t>
            </w:r>
          </w:p>
        </w:tc>
        <w:tc>
          <w:tcPr>
            <w:tcW w:w="4961" w:type="dxa"/>
            <w:shd w:val="clear" w:color="auto" w:fill="FFFFFF"/>
          </w:tcPr>
          <w:p w:rsidR="00423CE2" w:rsidRPr="00754929" w:rsidRDefault="00423CE2" w:rsidP="000B728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Изобразитель</w:t>
            </w:r>
            <w:r w:rsidR="00640058">
              <w:rPr>
                <w:szCs w:val="20"/>
              </w:rPr>
              <w:t xml:space="preserve">ное искусство. Искусство </w:t>
            </w:r>
            <w:r w:rsidR="000B7283">
              <w:rPr>
                <w:szCs w:val="20"/>
              </w:rPr>
              <w:t>вокруг нас. 3</w:t>
            </w:r>
            <w:r>
              <w:rPr>
                <w:szCs w:val="20"/>
              </w:rPr>
              <w:t>класс: учебник для общеобразовательных учреждений</w:t>
            </w:r>
            <w:r w:rsidR="000B7283">
              <w:rPr>
                <w:szCs w:val="20"/>
              </w:rPr>
              <w:t>/ под редакцией Б.М. Неменского</w:t>
            </w:r>
          </w:p>
        </w:tc>
        <w:tc>
          <w:tcPr>
            <w:tcW w:w="1843" w:type="dxa"/>
            <w:shd w:val="clear" w:color="auto" w:fill="FFFFFF"/>
          </w:tcPr>
          <w:p w:rsidR="00423CE2" w:rsidRPr="00754929" w:rsidRDefault="00423CE2" w:rsidP="007469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2011</w:t>
            </w:r>
          </w:p>
        </w:tc>
        <w:tc>
          <w:tcPr>
            <w:tcW w:w="3260" w:type="dxa"/>
            <w:shd w:val="clear" w:color="auto" w:fill="FFFFFF"/>
          </w:tcPr>
          <w:p w:rsidR="00423CE2" w:rsidRPr="00754929" w:rsidRDefault="00423CE2" w:rsidP="007469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Москва «Просвещение»</w:t>
            </w:r>
          </w:p>
        </w:tc>
      </w:tr>
      <w:tr w:rsidR="00423CE2" w:rsidRPr="004A406C" w:rsidTr="007469A6">
        <w:tblPrEx>
          <w:tblCellMar>
            <w:top w:w="0" w:type="dxa"/>
            <w:bottom w:w="0" w:type="dxa"/>
          </w:tblCellMar>
        </w:tblPrEx>
        <w:trPr>
          <w:trHeight w:val="605"/>
        </w:trPr>
        <w:tc>
          <w:tcPr>
            <w:tcW w:w="851" w:type="dxa"/>
            <w:shd w:val="clear" w:color="auto" w:fill="FFFFFF"/>
          </w:tcPr>
          <w:p w:rsidR="00423CE2" w:rsidRPr="00754929" w:rsidRDefault="00423CE2" w:rsidP="007469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754929">
              <w:rPr>
                <w:szCs w:val="20"/>
              </w:rPr>
              <w:t>4</w:t>
            </w:r>
          </w:p>
        </w:tc>
        <w:tc>
          <w:tcPr>
            <w:tcW w:w="3544" w:type="dxa"/>
            <w:shd w:val="clear" w:color="auto" w:fill="FFFFFF"/>
          </w:tcPr>
          <w:p w:rsidR="00423CE2" w:rsidRPr="00754929" w:rsidRDefault="00423CE2" w:rsidP="007469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Неменский Б.М. </w:t>
            </w:r>
          </w:p>
        </w:tc>
        <w:tc>
          <w:tcPr>
            <w:tcW w:w="4961" w:type="dxa"/>
            <w:shd w:val="clear" w:color="auto" w:fill="FFFFFF"/>
          </w:tcPr>
          <w:p w:rsidR="00423CE2" w:rsidRPr="00754929" w:rsidRDefault="00423CE2" w:rsidP="007469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Методическое пособие к учебникам по изобразительному искусству. 1-4 классы: пособие для учителя</w:t>
            </w:r>
          </w:p>
        </w:tc>
        <w:tc>
          <w:tcPr>
            <w:tcW w:w="1843" w:type="dxa"/>
            <w:shd w:val="clear" w:color="auto" w:fill="FFFFFF"/>
          </w:tcPr>
          <w:p w:rsidR="00423CE2" w:rsidRPr="00754929" w:rsidRDefault="00423CE2" w:rsidP="007469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2008</w:t>
            </w:r>
          </w:p>
        </w:tc>
        <w:tc>
          <w:tcPr>
            <w:tcW w:w="3260" w:type="dxa"/>
            <w:shd w:val="clear" w:color="auto" w:fill="FFFFFF"/>
          </w:tcPr>
          <w:p w:rsidR="00423CE2" w:rsidRPr="00754929" w:rsidRDefault="00423CE2" w:rsidP="007469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Москва «Просвещение»</w:t>
            </w:r>
          </w:p>
        </w:tc>
      </w:tr>
      <w:tr w:rsidR="00423CE2" w:rsidRPr="004A406C" w:rsidTr="007469A6">
        <w:tblPrEx>
          <w:tblCellMar>
            <w:top w:w="0" w:type="dxa"/>
            <w:bottom w:w="0" w:type="dxa"/>
          </w:tblCellMar>
        </w:tblPrEx>
        <w:trPr>
          <w:trHeight w:val="605"/>
        </w:trPr>
        <w:tc>
          <w:tcPr>
            <w:tcW w:w="851" w:type="dxa"/>
            <w:shd w:val="clear" w:color="auto" w:fill="FFFFFF"/>
          </w:tcPr>
          <w:p w:rsidR="00423CE2" w:rsidRPr="00754929" w:rsidRDefault="00423CE2" w:rsidP="007469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3544" w:type="dxa"/>
            <w:shd w:val="clear" w:color="auto" w:fill="FFFFFF"/>
          </w:tcPr>
          <w:p w:rsidR="00423CE2" w:rsidRDefault="00423CE2" w:rsidP="007469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Коротеева Е.И.</w:t>
            </w:r>
          </w:p>
        </w:tc>
        <w:tc>
          <w:tcPr>
            <w:tcW w:w="4961" w:type="dxa"/>
            <w:shd w:val="clear" w:color="auto" w:fill="FFFFFF"/>
          </w:tcPr>
          <w:p w:rsidR="00423CE2" w:rsidRDefault="00423CE2" w:rsidP="007469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Изобразительное искусство: учебно-наглядное пособие для учащихся 1-4 классов начальной школы</w:t>
            </w:r>
          </w:p>
        </w:tc>
        <w:tc>
          <w:tcPr>
            <w:tcW w:w="1843" w:type="dxa"/>
            <w:shd w:val="clear" w:color="auto" w:fill="FFFFFF"/>
          </w:tcPr>
          <w:p w:rsidR="00423CE2" w:rsidRDefault="00423CE2" w:rsidP="007469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2009</w:t>
            </w:r>
          </w:p>
        </w:tc>
        <w:tc>
          <w:tcPr>
            <w:tcW w:w="3260" w:type="dxa"/>
            <w:shd w:val="clear" w:color="auto" w:fill="FFFFFF"/>
          </w:tcPr>
          <w:p w:rsidR="00423CE2" w:rsidRDefault="00423CE2" w:rsidP="007469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Москва «Просвещение»</w:t>
            </w:r>
          </w:p>
        </w:tc>
      </w:tr>
    </w:tbl>
    <w:p w:rsidR="00423CE2" w:rsidRDefault="00423CE2" w:rsidP="00423CE2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bCs/>
          <w:sz w:val="28"/>
          <w:szCs w:val="28"/>
        </w:rPr>
      </w:pP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b/>
          <w:sz w:val="28"/>
        </w:rPr>
      </w:pPr>
      <w:r w:rsidRPr="000B7283">
        <w:rPr>
          <w:b/>
          <w:smallCaps/>
          <w:color w:val="000000"/>
          <w:sz w:val="28"/>
        </w:rPr>
        <w:t>Материально-техническое обеспечение образовательного процесса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sz w:val="28"/>
        </w:rPr>
      </w:pPr>
      <w:r w:rsidRPr="000B7283">
        <w:rPr>
          <w:b/>
          <w:bCs/>
          <w:color w:val="000000"/>
          <w:szCs w:val="22"/>
        </w:rPr>
        <w:t>Печатные пособия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color w:val="000000"/>
          <w:szCs w:val="22"/>
        </w:rPr>
        <w:t>Таблицы в соответствии с основными разделами программы 3 класса: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rFonts w:eastAsia="Calibri"/>
          <w:color w:val="000000"/>
          <w:szCs w:val="22"/>
        </w:rPr>
        <w:t xml:space="preserve">- </w:t>
      </w:r>
      <w:r w:rsidRPr="000B7283">
        <w:rPr>
          <w:color w:val="000000"/>
          <w:szCs w:val="22"/>
        </w:rPr>
        <w:t>портреты русских и зарубежных художников;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rFonts w:eastAsia="Calibri"/>
          <w:color w:val="000000"/>
          <w:szCs w:val="22"/>
        </w:rPr>
        <w:t xml:space="preserve">- </w:t>
      </w:r>
      <w:r w:rsidRPr="000B7283">
        <w:rPr>
          <w:color w:val="000000"/>
          <w:szCs w:val="22"/>
        </w:rPr>
        <w:t>таблицы по цветоведению, перспективе, построению орнамента;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rFonts w:eastAsia="Calibri"/>
          <w:color w:val="000000"/>
          <w:szCs w:val="22"/>
        </w:rPr>
        <w:t xml:space="preserve">- </w:t>
      </w:r>
      <w:r w:rsidRPr="000B7283">
        <w:rPr>
          <w:color w:val="000000"/>
          <w:szCs w:val="22"/>
        </w:rPr>
        <w:t>таблицы по стилям архитектуры, одежды, предметов быта;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rFonts w:eastAsia="Calibri"/>
          <w:color w:val="000000"/>
          <w:szCs w:val="22"/>
        </w:rPr>
        <w:t xml:space="preserve">-  </w:t>
      </w:r>
      <w:r w:rsidRPr="000B7283">
        <w:rPr>
          <w:color w:val="000000"/>
          <w:szCs w:val="22"/>
        </w:rPr>
        <w:t>схемы по правилам рисования предметов, растений, деревьев, животных, птиц, че</w:t>
      </w:r>
      <w:r w:rsidRPr="000B7283">
        <w:rPr>
          <w:color w:val="000000"/>
          <w:szCs w:val="22"/>
        </w:rPr>
        <w:softHyphen/>
        <w:t>ловека;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rFonts w:eastAsia="Calibri"/>
          <w:color w:val="000000"/>
          <w:szCs w:val="22"/>
        </w:rPr>
        <w:t>-</w:t>
      </w:r>
      <w:r w:rsidRPr="000B7283">
        <w:rPr>
          <w:color w:val="000000"/>
          <w:szCs w:val="22"/>
        </w:rPr>
        <w:t>таблицы по народным промыслам, декоративно-прикладному искусству; Альбом с демонстрационным материалом, составленным в соответствии с тематиче</w:t>
      </w:r>
      <w:r w:rsidRPr="000B7283">
        <w:rPr>
          <w:color w:val="000000"/>
          <w:szCs w:val="22"/>
        </w:rPr>
        <w:softHyphen/>
        <w:t>скими линиями рабочей программы.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color w:val="000000"/>
          <w:szCs w:val="22"/>
        </w:rPr>
        <w:t>Дидактический раздаточный материал: карточки по художественной грамоте.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sz w:val="28"/>
        </w:rPr>
      </w:pPr>
      <w:r w:rsidRPr="000B7283">
        <w:rPr>
          <w:b/>
          <w:bCs/>
          <w:color w:val="000000"/>
          <w:szCs w:val="22"/>
        </w:rPr>
        <w:t>Технические средства обучения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color w:val="000000"/>
          <w:szCs w:val="22"/>
        </w:rPr>
        <w:t>Оборудование рабочего места учителя: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rFonts w:eastAsia="Calibri"/>
          <w:color w:val="000000"/>
          <w:szCs w:val="22"/>
        </w:rPr>
        <w:t xml:space="preserve">- </w:t>
      </w:r>
      <w:r w:rsidRPr="000B7283">
        <w:rPr>
          <w:color w:val="000000"/>
          <w:szCs w:val="22"/>
        </w:rPr>
        <w:t>классная доска с креплениями для таблиц;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rFonts w:eastAsia="Calibri"/>
          <w:color w:val="000000"/>
          <w:szCs w:val="22"/>
        </w:rPr>
        <w:t xml:space="preserve">- </w:t>
      </w:r>
      <w:r w:rsidRPr="000B7283">
        <w:rPr>
          <w:color w:val="000000"/>
          <w:szCs w:val="22"/>
        </w:rPr>
        <w:t>магнитная доска;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rFonts w:eastAsia="Calibri"/>
          <w:color w:val="000000"/>
          <w:szCs w:val="22"/>
        </w:rPr>
        <w:t xml:space="preserve">- </w:t>
      </w:r>
      <w:r w:rsidRPr="000B7283">
        <w:rPr>
          <w:color w:val="000000"/>
          <w:szCs w:val="22"/>
        </w:rPr>
        <w:t>персональный компьютер с принтером;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rFonts w:eastAsia="Calibri"/>
          <w:color w:val="000000"/>
          <w:szCs w:val="22"/>
        </w:rPr>
        <w:t xml:space="preserve">- </w:t>
      </w:r>
      <w:r w:rsidRPr="000B7283">
        <w:rPr>
          <w:color w:val="000000"/>
          <w:szCs w:val="22"/>
        </w:rPr>
        <w:t>ксерокс;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rFonts w:eastAsia="Calibri"/>
          <w:color w:val="000000"/>
          <w:szCs w:val="22"/>
        </w:rPr>
        <w:lastRenderedPageBreak/>
        <w:t xml:space="preserve">- </w:t>
      </w:r>
      <w:r w:rsidRPr="000B7283">
        <w:rPr>
          <w:color w:val="000000"/>
          <w:szCs w:val="22"/>
        </w:rPr>
        <w:t>аудиомагнитофон;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rFonts w:eastAsia="Calibri"/>
          <w:color w:val="000000"/>
          <w:szCs w:val="22"/>
        </w:rPr>
        <w:t xml:space="preserve">- </w:t>
      </w:r>
      <w:r w:rsidRPr="000B7283">
        <w:rPr>
          <w:rFonts w:eastAsia="Calibri"/>
          <w:color w:val="000000"/>
          <w:szCs w:val="22"/>
          <w:lang w:val="en-US"/>
        </w:rPr>
        <w:t>CD</w:t>
      </w:r>
      <w:r w:rsidRPr="000B7283">
        <w:rPr>
          <w:rFonts w:eastAsia="Calibri"/>
          <w:color w:val="000000"/>
          <w:szCs w:val="22"/>
        </w:rPr>
        <w:t>/</w:t>
      </w:r>
      <w:r w:rsidRPr="000B7283">
        <w:rPr>
          <w:rFonts w:eastAsia="Calibri"/>
          <w:color w:val="000000"/>
          <w:szCs w:val="22"/>
          <w:lang w:val="en-US"/>
        </w:rPr>
        <w:t>DVD</w:t>
      </w:r>
      <w:r w:rsidRPr="000B7283">
        <w:rPr>
          <w:rFonts w:eastAsia="Calibri"/>
          <w:color w:val="000000"/>
          <w:szCs w:val="22"/>
        </w:rPr>
        <w:t>-</w:t>
      </w:r>
      <w:r w:rsidRPr="000B7283">
        <w:rPr>
          <w:color w:val="000000"/>
          <w:szCs w:val="22"/>
        </w:rPr>
        <w:t>проигрыватель;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rFonts w:eastAsia="Calibri"/>
          <w:color w:val="000000"/>
          <w:szCs w:val="22"/>
        </w:rPr>
        <w:t xml:space="preserve">- </w:t>
      </w:r>
      <w:r w:rsidRPr="000B7283">
        <w:rPr>
          <w:color w:val="000000"/>
          <w:szCs w:val="22"/>
        </w:rPr>
        <w:t>телевизор с диагональю не менее 72 см;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rFonts w:eastAsia="Calibri"/>
          <w:color w:val="000000"/>
          <w:szCs w:val="22"/>
        </w:rPr>
        <w:t xml:space="preserve">- </w:t>
      </w:r>
      <w:r w:rsidRPr="000B7283">
        <w:rPr>
          <w:color w:val="000000"/>
          <w:szCs w:val="22"/>
        </w:rPr>
        <w:t>проектор для демонстрации слайдов;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rFonts w:eastAsia="Calibri"/>
          <w:color w:val="000000"/>
          <w:szCs w:val="22"/>
        </w:rPr>
        <w:t xml:space="preserve">- </w:t>
      </w:r>
      <w:r w:rsidRPr="000B7283">
        <w:rPr>
          <w:color w:val="000000"/>
          <w:szCs w:val="22"/>
        </w:rPr>
        <w:t>мультимедийный проектор;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rFonts w:eastAsia="Calibri"/>
          <w:color w:val="000000"/>
          <w:szCs w:val="22"/>
        </w:rPr>
        <w:t xml:space="preserve">- </w:t>
      </w:r>
      <w:r w:rsidRPr="000B7283">
        <w:rPr>
          <w:color w:val="000000"/>
          <w:szCs w:val="22"/>
        </w:rPr>
        <w:t>экспозиционный экран размером 150x150 см.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sz w:val="28"/>
        </w:rPr>
      </w:pPr>
      <w:r w:rsidRPr="000B7283">
        <w:rPr>
          <w:b/>
          <w:bCs/>
          <w:color w:val="000000"/>
          <w:szCs w:val="22"/>
        </w:rPr>
        <w:t>Учебно-практическое оборудование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rFonts w:eastAsia="Calibri"/>
          <w:color w:val="000000"/>
          <w:szCs w:val="22"/>
        </w:rPr>
        <w:t xml:space="preserve">- </w:t>
      </w:r>
      <w:r w:rsidRPr="000B7283">
        <w:rPr>
          <w:color w:val="000000"/>
          <w:szCs w:val="22"/>
        </w:rPr>
        <w:t>учебно-практическое и учебно-лабораторное оборудование;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rFonts w:eastAsia="Calibri"/>
          <w:color w:val="000000"/>
          <w:szCs w:val="22"/>
        </w:rPr>
        <w:t xml:space="preserve">-  </w:t>
      </w:r>
      <w:r w:rsidRPr="000B7283">
        <w:rPr>
          <w:color w:val="000000"/>
          <w:szCs w:val="22"/>
        </w:rPr>
        <w:t>набор инструментов для работы с различными материалами в соответствии с про</w:t>
      </w:r>
      <w:r w:rsidRPr="000B7283">
        <w:rPr>
          <w:color w:val="000000"/>
          <w:szCs w:val="22"/>
        </w:rPr>
        <w:softHyphen/>
        <w:t>граммой;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rFonts w:eastAsia="Calibri"/>
          <w:color w:val="000000"/>
          <w:szCs w:val="22"/>
        </w:rPr>
        <w:t xml:space="preserve">- </w:t>
      </w:r>
      <w:r w:rsidRPr="000B7283">
        <w:rPr>
          <w:color w:val="000000"/>
          <w:szCs w:val="22"/>
        </w:rPr>
        <w:t>краски акварельные или гуашевые;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rFonts w:eastAsia="Calibri"/>
          <w:color w:val="000000"/>
          <w:szCs w:val="22"/>
        </w:rPr>
        <w:t xml:space="preserve">- </w:t>
      </w:r>
      <w:r w:rsidRPr="000B7283">
        <w:rPr>
          <w:color w:val="000000"/>
          <w:szCs w:val="22"/>
        </w:rPr>
        <w:t>кисти беличьи № 5, 10, 20;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rFonts w:eastAsia="Calibri"/>
          <w:color w:val="000000"/>
          <w:szCs w:val="22"/>
        </w:rPr>
        <w:t xml:space="preserve">- </w:t>
      </w:r>
      <w:r w:rsidRPr="000B7283">
        <w:rPr>
          <w:color w:val="000000"/>
          <w:szCs w:val="22"/>
        </w:rPr>
        <w:t>кисти из щетины № 3, 10, 13;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rFonts w:eastAsia="Calibri"/>
          <w:color w:val="000000"/>
          <w:szCs w:val="22"/>
        </w:rPr>
        <w:t xml:space="preserve">- </w:t>
      </w:r>
      <w:r w:rsidRPr="000B7283">
        <w:rPr>
          <w:color w:val="000000"/>
          <w:szCs w:val="22"/>
        </w:rPr>
        <w:t>ёмкости для воды;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rFonts w:eastAsia="Calibri"/>
          <w:color w:val="000000"/>
          <w:szCs w:val="22"/>
        </w:rPr>
        <w:t xml:space="preserve">- </w:t>
      </w:r>
      <w:r w:rsidRPr="000B7283">
        <w:rPr>
          <w:color w:val="000000"/>
          <w:szCs w:val="22"/>
        </w:rPr>
        <w:t>стеки (набор);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rFonts w:eastAsia="Calibri"/>
          <w:color w:val="000000"/>
          <w:szCs w:val="22"/>
        </w:rPr>
        <w:t xml:space="preserve">- </w:t>
      </w:r>
      <w:r w:rsidRPr="000B7283">
        <w:rPr>
          <w:color w:val="000000"/>
          <w:szCs w:val="22"/>
        </w:rPr>
        <w:t>пластилин \ глина;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rFonts w:eastAsia="Calibri"/>
          <w:color w:val="000000"/>
          <w:szCs w:val="22"/>
        </w:rPr>
        <w:t xml:space="preserve">- </w:t>
      </w:r>
      <w:r w:rsidRPr="000B7283">
        <w:rPr>
          <w:color w:val="000000"/>
          <w:szCs w:val="22"/>
        </w:rPr>
        <w:t>ножницы;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rFonts w:eastAsia="Calibri"/>
          <w:color w:val="000000"/>
          <w:szCs w:val="22"/>
        </w:rPr>
        <w:t xml:space="preserve">- </w:t>
      </w:r>
      <w:r w:rsidRPr="000B7283">
        <w:rPr>
          <w:color w:val="000000"/>
          <w:szCs w:val="22"/>
        </w:rPr>
        <w:t>подставка для натуры.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sz w:val="28"/>
        </w:rPr>
      </w:pPr>
      <w:r w:rsidRPr="000B7283">
        <w:rPr>
          <w:b/>
          <w:bCs/>
          <w:color w:val="000000"/>
          <w:szCs w:val="22"/>
        </w:rPr>
        <w:t>Модели и натуры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rFonts w:eastAsia="Calibri"/>
          <w:color w:val="000000"/>
          <w:szCs w:val="22"/>
        </w:rPr>
        <w:t xml:space="preserve">- </w:t>
      </w:r>
      <w:r w:rsidRPr="000B7283">
        <w:rPr>
          <w:color w:val="000000"/>
          <w:szCs w:val="22"/>
        </w:rPr>
        <w:t>гербарии;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rFonts w:eastAsia="Calibri"/>
          <w:color w:val="000000"/>
          <w:szCs w:val="22"/>
        </w:rPr>
        <w:t xml:space="preserve">- </w:t>
      </w:r>
      <w:r w:rsidRPr="000B7283">
        <w:rPr>
          <w:color w:val="000000"/>
          <w:szCs w:val="22"/>
        </w:rPr>
        <w:t>изделия декоративно-прикладного искусства и народных промыслов;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rFonts w:eastAsia="Calibri"/>
          <w:color w:val="000000"/>
          <w:szCs w:val="22"/>
        </w:rPr>
        <w:t xml:space="preserve">- </w:t>
      </w:r>
      <w:r w:rsidRPr="000B7283">
        <w:rPr>
          <w:color w:val="000000"/>
          <w:szCs w:val="22"/>
        </w:rPr>
        <w:t>гипсовые орнаменты.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sz w:val="28"/>
        </w:rPr>
      </w:pPr>
      <w:r w:rsidRPr="000B7283">
        <w:rPr>
          <w:b/>
          <w:bCs/>
          <w:color w:val="000000"/>
          <w:szCs w:val="22"/>
        </w:rPr>
        <w:t>Оборудование класса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rFonts w:eastAsia="Calibri"/>
          <w:color w:val="000000"/>
          <w:szCs w:val="22"/>
        </w:rPr>
        <w:t xml:space="preserve">- </w:t>
      </w:r>
      <w:r w:rsidRPr="000B7283">
        <w:rPr>
          <w:color w:val="000000"/>
          <w:szCs w:val="22"/>
        </w:rPr>
        <w:t>ученические столы двухместные с комплектом стульев;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rFonts w:eastAsia="Calibri"/>
          <w:color w:val="000000"/>
          <w:szCs w:val="22"/>
        </w:rPr>
        <w:t xml:space="preserve">- </w:t>
      </w:r>
      <w:r w:rsidRPr="000B7283">
        <w:rPr>
          <w:color w:val="000000"/>
          <w:szCs w:val="22"/>
        </w:rPr>
        <w:t>стол учительский с тумбой;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rFonts w:eastAsia="Calibri"/>
          <w:color w:val="000000"/>
          <w:szCs w:val="22"/>
        </w:rPr>
        <w:t xml:space="preserve">-  </w:t>
      </w:r>
      <w:r w:rsidRPr="000B7283">
        <w:rPr>
          <w:color w:val="000000"/>
          <w:szCs w:val="22"/>
        </w:rPr>
        <w:t>шкафы для хранения учебников, дидактических материалов, пособий, учебного обо</w:t>
      </w:r>
      <w:r w:rsidRPr="000B7283">
        <w:rPr>
          <w:color w:val="000000"/>
          <w:szCs w:val="22"/>
        </w:rPr>
        <w:softHyphen/>
        <w:t>рудования и пр.;</w:t>
      </w:r>
    </w:p>
    <w:p w:rsidR="000B7283" w:rsidRPr="000B7283" w:rsidRDefault="000B7283" w:rsidP="000B7283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</w:rPr>
      </w:pPr>
      <w:r w:rsidRPr="000B7283">
        <w:rPr>
          <w:rFonts w:eastAsia="Calibri"/>
          <w:color w:val="000000"/>
          <w:szCs w:val="22"/>
        </w:rPr>
        <w:t>-</w:t>
      </w:r>
      <w:r w:rsidRPr="000B7283">
        <w:rPr>
          <w:color w:val="000000"/>
          <w:szCs w:val="22"/>
        </w:rPr>
        <w:t>демонстрационная подставка (для образцов, изготавливаемых изделий);</w:t>
      </w:r>
    </w:p>
    <w:p w:rsidR="00423CE2" w:rsidRDefault="000B7283" w:rsidP="000B7283">
      <w:pPr>
        <w:pStyle w:val="af"/>
        <w:ind w:firstLine="0"/>
        <w:rPr>
          <w:color w:val="000000"/>
          <w:sz w:val="24"/>
          <w:szCs w:val="22"/>
        </w:rPr>
      </w:pPr>
      <w:r w:rsidRPr="000B7283">
        <w:rPr>
          <w:rFonts w:eastAsia="Calibri"/>
          <w:color w:val="000000"/>
          <w:sz w:val="24"/>
          <w:szCs w:val="22"/>
        </w:rPr>
        <w:t xml:space="preserve">- </w:t>
      </w:r>
      <w:r w:rsidRPr="000B7283">
        <w:rPr>
          <w:color w:val="000000"/>
          <w:sz w:val="24"/>
          <w:szCs w:val="22"/>
        </w:rPr>
        <w:t>настенные доски (полки) для вывешивания иллюстративного материала.</w:t>
      </w:r>
    </w:p>
    <w:p w:rsidR="000B7283" w:rsidRDefault="000B7283" w:rsidP="000B7283">
      <w:pPr>
        <w:pStyle w:val="af"/>
        <w:jc w:val="center"/>
        <w:rPr>
          <w:sz w:val="32"/>
        </w:rPr>
      </w:pPr>
    </w:p>
    <w:p w:rsidR="000B7283" w:rsidRPr="000B7283" w:rsidRDefault="000B7283" w:rsidP="000B7283">
      <w:pPr>
        <w:pStyle w:val="af"/>
        <w:jc w:val="center"/>
        <w:rPr>
          <w:sz w:val="32"/>
        </w:rPr>
      </w:pPr>
    </w:p>
    <w:p w:rsidR="00423CE2" w:rsidRPr="000B7283" w:rsidRDefault="00423CE2" w:rsidP="00423CE2">
      <w:pPr>
        <w:pStyle w:val="af"/>
        <w:jc w:val="center"/>
        <w:rPr>
          <w:sz w:val="32"/>
        </w:rPr>
      </w:pPr>
    </w:p>
    <w:p w:rsidR="00423CE2" w:rsidRPr="00360EF8" w:rsidRDefault="00423CE2" w:rsidP="00423CE2"/>
    <w:p w:rsidR="00423CE2" w:rsidRDefault="00423CE2" w:rsidP="00423CE2"/>
    <w:p w:rsidR="00423CE2" w:rsidRDefault="00423CE2" w:rsidP="00423CE2"/>
    <w:p w:rsidR="006E660D" w:rsidRDefault="006E660D"/>
    <w:sectPr w:rsidR="006E660D" w:rsidSect="003F26C4">
      <w:headerReference w:type="even" r:id="rId9"/>
      <w:headerReference w:type="default" r:id="rId10"/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31F5" w:rsidRDefault="007A31F5" w:rsidP="003F26C4">
      <w:r>
        <w:separator/>
      </w:r>
    </w:p>
  </w:endnote>
  <w:endnote w:type="continuationSeparator" w:id="1">
    <w:p w:rsidR="007A31F5" w:rsidRDefault="007A31F5" w:rsidP="003F26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B33E9D5A-41F9-4DB9-A882-7D305B58D3CC}"/>
    <w:embedBold r:id="rId2" w:fontKey="{CF6164AB-F4F4-4649-A0AC-4C6E9E2FE0E2}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Bold r:id="rId3" w:fontKey="{EFB466E3-FE71-4223-95F7-5C324DEEE999}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  <w:embedBold r:id="rId4" w:fontKey="{7E169AD3-B4C0-4443-84CA-0F73AB6FB394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5" w:fontKey="{10E238D5-F992-4C29-9F0E-5E8BA1F9568F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31F5" w:rsidRDefault="007A31F5" w:rsidP="003F26C4">
      <w:r>
        <w:separator/>
      </w:r>
    </w:p>
  </w:footnote>
  <w:footnote w:type="continuationSeparator" w:id="1">
    <w:p w:rsidR="007A31F5" w:rsidRDefault="007A31F5" w:rsidP="003F26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9A6" w:rsidRDefault="007469A6" w:rsidP="007469A6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7469A6" w:rsidRDefault="007469A6" w:rsidP="007469A6">
    <w:pPr>
      <w:pStyle w:val="ac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9A6" w:rsidRDefault="007469A6" w:rsidP="007469A6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7469A6" w:rsidRDefault="007469A6" w:rsidP="007469A6">
    <w:pPr>
      <w:pStyle w:val="ac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9A6" w:rsidRDefault="007469A6" w:rsidP="007469A6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F75E5E">
      <w:rPr>
        <w:rStyle w:val="ae"/>
        <w:noProof/>
      </w:rPr>
      <w:t>8</w:t>
    </w:r>
    <w:r>
      <w:rPr>
        <w:rStyle w:val="ae"/>
      </w:rPr>
      <w:fldChar w:fldCharType="end"/>
    </w:r>
  </w:p>
  <w:p w:rsidR="007469A6" w:rsidRDefault="007469A6" w:rsidP="007469A6">
    <w:pPr>
      <w:pStyle w:val="ac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56AA9A0"/>
    <w:lvl w:ilvl="0">
      <w:numFmt w:val="bullet"/>
      <w:lvlText w:val="*"/>
      <w:lvlJc w:val="left"/>
    </w:lvl>
  </w:abstractNum>
  <w:abstractNum w:abstractNumId="1">
    <w:nsid w:val="1D1F73E4"/>
    <w:multiLevelType w:val="hybridMultilevel"/>
    <w:tmpl w:val="017C4C4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BB2147"/>
    <w:multiLevelType w:val="hybridMultilevel"/>
    <w:tmpl w:val="D930B2AC"/>
    <w:lvl w:ilvl="0" w:tplc="04190005">
      <w:start w:val="1"/>
      <w:numFmt w:val="bullet"/>
      <w:lvlText w:val=""/>
      <w:lvlJc w:val="left"/>
      <w:pPr>
        <w:ind w:left="144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BF3F90"/>
    <w:multiLevelType w:val="hybridMultilevel"/>
    <w:tmpl w:val="D98A22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0B24AF"/>
    <w:multiLevelType w:val="hybridMultilevel"/>
    <w:tmpl w:val="4950E81E"/>
    <w:lvl w:ilvl="0" w:tplc="04190005">
      <w:start w:val="1"/>
      <w:numFmt w:val="bullet"/>
      <w:lvlText w:val=""/>
      <w:lvlJc w:val="left"/>
      <w:pPr>
        <w:ind w:left="157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F63805"/>
    <w:multiLevelType w:val="hybridMultilevel"/>
    <w:tmpl w:val="BB0C4F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F524D98"/>
    <w:multiLevelType w:val="hybridMultilevel"/>
    <w:tmpl w:val="E0F827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A701541"/>
    <w:multiLevelType w:val="hybridMultilevel"/>
    <w:tmpl w:val="2DB035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9BE5057"/>
    <w:multiLevelType w:val="hybridMultilevel"/>
    <w:tmpl w:val="ABCAFA26"/>
    <w:lvl w:ilvl="0" w:tplc="6050754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7B86042D"/>
    <w:multiLevelType w:val="hybridMultilevel"/>
    <w:tmpl w:val="DF0C86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7"/>
  </w:num>
  <w:num w:numId="6">
    <w:abstractNumId w:val="5"/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8"/>
  </w:num>
  <w:num w:numId="11">
    <w:abstractNumId w:val="3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3CE2"/>
    <w:rsid w:val="00005107"/>
    <w:rsid w:val="00022CC8"/>
    <w:rsid w:val="000B1263"/>
    <w:rsid w:val="000B7283"/>
    <w:rsid w:val="000F211B"/>
    <w:rsid w:val="00160A79"/>
    <w:rsid w:val="00172671"/>
    <w:rsid w:val="001770C1"/>
    <w:rsid w:val="00200FAD"/>
    <w:rsid w:val="002246AE"/>
    <w:rsid w:val="00293763"/>
    <w:rsid w:val="002D0EDF"/>
    <w:rsid w:val="003B41E9"/>
    <w:rsid w:val="003D2589"/>
    <w:rsid w:val="003F26C4"/>
    <w:rsid w:val="00423CE2"/>
    <w:rsid w:val="00426683"/>
    <w:rsid w:val="0049482F"/>
    <w:rsid w:val="004C07A1"/>
    <w:rsid w:val="00512152"/>
    <w:rsid w:val="00547FFE"/>
    <w:rsid w:val="005711FE"/>
    <w:rsid w:val="005B0BF9"/>
    <w:rsid w:val="00640058"/>
    <w:rsid w:val="00680056"/>
    <w:rsid w:val="006E660D"/>
    <w:rsid w:val="007469A6"/>
    <w:rsid w:val="00780275"/>
    <w:rsid w:val="007A31F5"/>
    <w:rsid w:val="0086702F"/>
    <w:rsid w:val="008F3294"/>
    <w:rsid w:val="0099395B"/>
    <w:rsid w:val="00995D0B"/>
    <w:rsid w:val="00A022E0"/>
    <w:rsid w:val="00A3017D"/>
    <w:rsid w:val="00AF2B55"/>
    <w:rsid w:val="00B35AB0"/>
    <w:rsid w:val="00B449C0"/>
    <w:rsid w:val="00BC556C"/>
    <w:rsid w:val="00BF0A25"/>
    <w:rsid w:val="00CC0F88"/>
    <w:rsid w:val="00CF3A74"/>
    <w:rsid w:val="00D4736D"/>
    <w:rsid w:val="00E014C9"/>
    <w:rsid w:val="00EB55AA"/>
    <w:rsid w:val="00EE52F6"/>
    <w:rsid w:val="00EF53EE"/>
    <w:rsid w:val="00F308BD"/>
    <w:rsid w:val="00F44799"/>
    <w:rsid w:val="00F57E2E"/>
    <w:rsid w:val="00F75E5E"/>
    <w:rsid w:val="00FB4942"/>
    <w:rsid w:val="00FE7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CE2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200FAD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  <w:lang w:val="en-US" w:eastAsia="en-US"/>
    </w:rPr>
  </w:style>
  <w:style w:type="paragraph" w:styleId="2">
    <w:name w:val="heading 2"/>
    <w:basedOn w:val="a"/>
    <w:next w:val="a"/>
    <w:link w:val="20"/>
    <w:qFormat/>
    <w:rsid w:val="00200FAD"/>
    <w:pPr>
      <w:keepNext/>
      <w:spacing w:before="240" w:after="60"/>
      <w:outlineLvl w:val="1"/>
    </w:pPr>
    <w:rPr>
      <w:rFonts w:ascii="Arial" w:hAnsi="Arial" w:cs="Arial"/>
      <w:bCs/>
      <w:i/>
      <w:iCs/>
      <w:sz w:val="28"/>
      <w:szCs w:val="28"/>
      <w:lang w:val="en-US" w:eastAsia="en-US"/>
    </w:rPr>
  </w:style>
  <w:style w:type="paragraph" w:styleId="3">
    <w:name w:val="heading 3"/>
    <w:basedOn w:val="a"/>
    <w:next w:val="a"/>
    <w:link w:val="30"/>
    <w:qFormat/>
    <w:rsid w:val="00200FAD"/>
    <w:pPr>
      <w:keepNext/>
      <w:spacing w:before="240" w:after="60"/>
      <w:outlineLvl w:val="2"/>
    </w:pPr>
    <w:rPr>
      <w:rFonts w:ascii="Arial" w:hAnsi="Arial" w:cs="Arial"/>
      <w:bCs/>
      <w:sz w:val="26"/>
      <w:szCs w:val="26"/>
      <w:lang w:val="en-US" w:eastAsia="en-US"/>
    </w:rPr>
  </w:style>
  <w:style w:type="paragraph" w:styleId="4">
    <w:name w:val="heading 4"/>
    <w:basedOn w:val="a"/>
    <w:next w:val="a"/>
    <w:link w:val="40"/>
    <w:uiPriority w:val="9"/>
    <w:qFormat/>
    <w:rsid w:val="00200FAD"/>
    <w:pPr>
      <w:keepNext/>
      <w:spacing w:before="240" w:after="60"/>
      <w:outlineLvl w:val="3"/>
    </w:pPr>
    <w:rPr>
      <w:bCs/>
      <w:sz w:val="28"/>
      <w:szCs w:val="28"/>
      <w:lang w:val="en-US" w:eastAsia="en-US"/>
    </w:rPr>
  </w:style>
  <w:style w:type="paragraph" w:styleId="5">
    <w:name w:val="heading 5"/>
    <w:basedOn w:val="a"/>
    <w:next w:val="a"/>
    <w:link w:val="50"/>
    <w:qFormat/>
    <w:rsid w:val="00200FAD"/>
    <w:pPr>
      <w:spacing w:before="240" w:after="60"/>
      <w:outlineLvl w:val="4"/>
    </w:pPr>
    <w:rPr>
      <w:bCs/>
      <w:i/>
      <w:iCs/>
      <w:sz w:val="26"/>
      <w:szCs w:val="26"/>
      <w:lang w:val="en-US" w:eastAsia="en-US"/>
    </w:rPr>
  </w:style>
  <w:style w:type="paragraph" w:styleId="6">
    <w:name w:val="heading 6"/>
    <w:basedOn w:val="a"/>
    <w:next w:val="a"/>
    <w:link w:val="60"/>
    <w:qFormat/>
    <w:rsid w:val="00200FAD"/>
    <w:pPr>
      <w:spacing w:before="240" w:after="60"/>
      <w:outlineLvl w:val="5"/>
    </w:pPr>
    <w:rPr>
      <w:bCs/>
      <w:sz w:val="22"/>
      <w:szCs w:val="22"/>
      <w:lang w:val="en-US" w:eastAsia="en-US"/>
    </w:rPr>
  </w:style>
  <w:style w:type="paragraph" w:styleId="7">
    <w:name w:val="heading 7"/>
    <w:basedOn w:val="a"/>
    <w:next w:val="a"/>
    <w:link w:val="70"/>
    <w:qFormat/>
    <w:rsid w:val="00200FAD"/>
    <w:pPr>
      <w:spacing w:before="240" w:after="60"/>
      <w:outlineLvl w:val="6"/>
    </w:pPr>
    <w:rPr>
      <w:lang w:val="en-US" w:eastAsia="en-US"/>
    </w:rPr>
  </w:style>
  <w:style w:type="paragraph" w:styleId="8">
    <w:name w:val="heading 8"/>
    <w:basedOn w:val="a"/>
    <w:next w:val="a"/>
    <w:link w:val="80"/>
    <w:qFormat/>
    <w:rsid w:val="00200FAD"/>
    <w:pPr>
      <w:spacing w:before="240" w:after="60"/>
      <w:outlineLvl w:val="7"/>
    </w:pPr>
    <w:rPr>
      <w:i/>
      <w:iCs/>
      <w:lang w:val="en-US" w:eastAsia="en-US"/>
    </w:rPr>
  </w:style>
  <w:style w:type="paragraph" w:styleId="9">
    <w:name w:val="heading 9"/>
    <w:basedOn w:val="a"/>
    <w:next w:val="a"/>
    <w:link w:val="90"/>
    <w:qFormat/>
    <w:rsid w:val="00200FAD"/>
    <w:pPr>
      <w:spacing w:before="240" w:after="60"/>
      <w:outlineLvl w:val="8"/>
    </w:pPr>
    <w:rPr>
      <w:rFonts w:ascii="Arial" w:hAnsi="Arial" w:cs="Arial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200FAD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rsid w:val="00200FAD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rsid w:val="00200FAD"/>
    <w:rPr>
      <w:rFonts w:ascii="Arial" w:eastAsia="Times New Roman" w:hAnsi="Arial" w:cs="Arial"/>
      <w:b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uiPriority w:val="9"/>
    <w:rsid w:val="00200FAD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rsid w:val="00200FAD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rsid w:val="00200FAD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0"/>
    <w:link w:val="7"/>
    <w:rsid w:val="00200FA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rsid w:val="00200FAD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rsid w:val="00200FAD"/>
    <w:rPr>
      <w:rFonts w:ascii="Arial" w:eastAsia="Times New Roman" w:hAnsi="Arial" w:cs="Arial"/>
      <w:lang w:val="en-US"/>
    </w:rPr>
  </w:style>
  <w:style w:type="paragraph" w:styleId="a3">
    <w:name w:val="Title"/>
    <w:basedOn w:val="a"/>
    <w:next w:val="a"/>
    <w:link w:val="a4"/>
    <w:qFormat/>
    <w:rsid w:val="00200FAD"/>
    <w:pPr>
      <w:spacing w:before="240" w:after="60"/>
      <w:jc w:val="center"/>
      <w:outlineLvl w:val="0"/>
    </w:pPr>
    <w:rPr>
      <w:rFonts w:ascii="Arial" w:hAnsi="Arial" w:cs="Arial"/>
      <w:bCs/>
      <w:kern w:val="28"/>
      <w:sz w:val="32"/>
      <w:szCs w:val="32"/>
      <w:lang w:val="en-US" w:eastAsia="en-US"/>
    </w:rPr>
  </w:style>
  <w:style w:type="character" w:customStyle="1" w:styleId="a4">
    <w:name w:val="Название Знак"/>
    <w:basedOn w:val="a0"/>
    <w:link w:val="a3"/>
    <w:rsid w:val="00200FAD"/>
    <w:rPr>
      <w:rFonts w:ascii="Arial" w:eastAsia="Times New Roman" w:hAnsi="Arial" w:cs="Arial"/>
      <w:b/>
      <w:bCs/>
      <w:kern w:val="28"/>
      <w:sz w:val="32"/>
      <w:szCs w:val="32"/>
      <w:lang w:val="en-US"/>
    </w:rPr>
  </w:style>
  <w:style w:type="paragraph" w:styleId="a5">
    <w:name w:val="Subtitle"/>
    <w:basedOn w:val="a"/>
    <w:next w:val="a"/>
    <w:link w:val="a6"/>
    <w:qFormat/>
    <w:rsid w:val="00200FAD"/>
    <w:pPr>
      <w:spacing w:after="60"/>
      <w:jc w:val="center"/>
      <w:outlineLvl w:val="1"/>
    </w:pPr>
    <w:rPr>
      <w:rFonts w:ascii="Arial" w:hAnsi="Arial" w:cs="Arial"/>
      <w:lang w:val="en-US" w:eastAsia="en-US"/>
    </w:rPr>
  </w:style>
  <w:style w:type="character" w:customStyle="1" w:styleId="a6">
    <w:name w:val="Подзаголовок Знак"/>
    <w:basedOn w:val="a0"/>
    <w:link w:val="a5"/>
    <w:rsid w:val="00200FAD"/>
    <w:rPr>
      <w:rFonts w:ascii="Arial" w:eastAsia="Times New Roman" w:hAnsi="Arial" w:cs="Arial"/>
      <w:sz w:val="24"/>
      <w:szCs w:val="24"/>
      <w:lang w:val="en-US"/>
    </w:rPr>
  </w:style>
  <w:style w:type="character" w:styleId="a7">
    <w:name w:val="Strong"/>
    <w:basedOn w:val="a0"/>
    <w:uiPriority w:val="22"/>
    <w:qFormat/>
    <w:rsid w:val="00200FAD"/>
    <w:rPr>
      <w:b/>
      <w:bCs/>
    </w:rPr>
  </w:style>
  <w:style w:type="character" w:styleId="a8">
    <w:name w:val="Emphasis"/>
    <w:basedOn w:val="a0"/>
    <w:uiPriority w:val="20"/>
    <w:qFormat/>
    <w:rsid w:val="00200FAD"/>
    <w:rPr>
      <w:rFonts w:ascii="Times New Roman" w:hAnsi="Times New Roman" w:cs="Times New Roman"/>
      <w:b/>
      <w:bCs/>
      <w:i/>
      <w:iCs/>
    </w:rPr>
  </w:style>
  <w:style w:type="paragraph" w:styleId="a9">
    <w:name w:val="List Paragraph"/>
    <w:basedOn w:val="a"/>
    <w:qFormat/>
    <w:rsid w:val="00200FAD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Без интервала1"/>
    <w:basedOn w:val="a"/>
    <w:qFormat/>
    <w:rsid w:val="00200FAD"/>
    <w:rPr>
      <w:lang w:val="en-US" w:eastAsia="en-US"/>
    </w:rPr>
  </w:style>
  <w:style w:type="paragraph" w:customStyle="1" w:styleId="12">
    <w:name w:val="Абзац списка1"/>
    <w:basedOn w:val="a"/>
    <w:qFormat/>
    <w:rsid w:val="00200FAD"/>
    <w:pPr>
      <w:ind w:left="720"/>
    </w:pPr>
    <w:rPr>
      <w:lang w:val="en-US" w:eastAsia="en-US"/>
    </w:rPr>
  </w:style>
  <w:style w:type="paragraph" w:customStyle="1" w:styleId="21">
    <w:name w:val="Цитата 21"/>
    <w:basedOn w:val="a"/>
    <w:next w:val="a"/>
    <w:link w:val="QuoteChar"/>
    <w:qFormat/>
    <w:rsid w:val="00200FAD"/>
    <w:rPr>
      <w:i/>
      <w:iCs/>
      <w:lang w:val="en-US" w:eastAsia="en-US"/>
    </w:rPr>
  </w:style>
  <w:style w:type="character" w:customStyle="1" w:styleId="QuoteChar">
    <w:name w:val="Quote Char"/>
    <w:basedOn w:val="a0"/>
    <w:link w:val="21"/>
    <w:locked/>
    <w:rsid w:val="00200FAD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customStyle="1" w:styleId="13">
    <w:name w:val="Выделенная цитата1"/>
    <w:basedOn w:val="a"/>
    <w:next w:val="a"/>
    <w:link w:val="IntenseQuoteChar"/>
    <w:qFormat/>
    <w:rsid w:val="00200FAD"/>
    <w:pPr>
      <w:ind w:left="720" w:right="720"/>
    </w:pPr>
    <w:rPr>
      <w:bCs/>
      <w:i/>
      <w:iCs/>
      <w:lang w:val="en-US" w:eastAsia="en-US"/>
    </w:rPr>
  </w:style>
  <w:style w:type="character" w:customStyle="1" w:styleId="IntenseQuoteChar">
    <w:name w:val="Intense Quote Char"/>
    <w:basedOn w:val="a0"/>
    <w:link w:val="13"/>
    <w:locked/>
    <w:rsid w:val="00200FAD"/>
    <w:rPr>
      <w:rFonts w:ascii="Times New Roman" w:eastAsia="Times New Roman" w:hAnsi="Times New Roman" w:cs="Times New Roman"/>
      <w:b/>
      <w:bCs/>
      <w:i/>
      <w:iCs/>
      <w:sz w:val="24"/>
      <w:szCs w:val="24"/>
      <w:lang w:val="en-US"/>
    </w:rPr>
  </w:style>
  <w:style w:type="character" w:customStyle="1" w:styleId="14">
    <w:name w:val="Слабое выделение1"/>
    <w:basedOn w:val="a0"/>
    <w:qFormat/>
    <w:rsid w:val="00200FAD"/>
    <w:rPr>
      <w:i/>
      <w:iCs/>
      <w:color w:val="auto"/>
    </w:rPr>
  </w:style>
  <w:style w:type="character" w:customStyle="1" w:styleId="15">
    <w:name w:val="Сильное выделение1"/>
    <w:basedOn w:val="a0"/>
    <w:qFormat/>
    <w:rsid w:val="00200FAD"/>
    <w:rPr>
      <w:b/>
      <w:bCs/>
      <w:i/>
      <w:iCs/>
      <w:sz w:val="24"/>
      <w:szCs w:val="24"/>
      <w:u w:val="single"/>
    </w:rPr>
  </w:style>
  <w:style w:type="character" w:customStyle="1" w:styleId="16">
    <w:name w:val="Слабая ссылка1"/>
    <w:basedOn w:val="a0"/>
    <w:qFormat/>
    <w:rsid w:val="00200FAD"/>
    <w:rPr>
      <w:sz w:val="24"/>
      <w:szCs w:val="24"/>
      <w:u w:val="single"/>
    </w:rPr>
  </w:style>
  <w:style w:type="character" w:customStyle="1" w:styleId="17">
    <w:name w:val="Сильная ссылка1"/>
    <w:basedOn w:val="a0"/>
    <w:qFormat/>
    <w:rsid w:val="00200FAD"/>
    <w:rPr>
      <w:b/>
      <w:bCs/>
      <w:sz w:val="24"/>
      <w:szCs w:val="24"/>
      <w:u w:val="single"/>
    </w:rPr>
  </w:style>
  <w:style w:type="character" w:customStyle="1" w:styleId="18">
    <w:name w:val="Название книги1"/>
    <w:basedOn w:val="a0"/>
    <w:qFormat/>
    <w:rsid w:val="00200FAD"/>
    <w:rPr>
      <w:rFonts w:ascii="Arial" w:hAnsi="Arial" w:cs="Arial"/>
      <w:b/>
      <w:bCs/>
      <w:i/>
      <w:iCs/>
      <w:sz w:val="24"/>
      <w:szCs w:val="24"/>
    </w:rPr>
  </w:style>
  <w:style w:type="paragraph" w:customStyle="1" w:styleId="19">
    <w:name w:val="Заголовок оглавления1"/>
    <w:basedOn w:val="1"/>
    <w:next w:val="a"/>
    <w:qFormat/>
    <w:rsid w:val="00200FAD"/>
    <w:pPr>
      <w:outlineLvl w:val="9"/>
    </w:pPr>
  </w:style>
  <w:style w:type="paragraph" w:customStyle="1" w:styleId="1a">
    <w:name w:val="Стиль1"/>
    <w:basedOn w:val="a"/>
    <w:autoRedefine/>
    <w:rsid w:val="00423CE2"/>
    <w:rPr>
      <w:rFonts w:ascii="Arial Narrow" w:hAnsi="Arial Narrow"/>
      <w:b/>
    </w:rPr>
  </w:style>
  <w:style w:type="paragraph" w:styleId="aa">
    <w:name w:val="Body Text Indent"/>
    <w:basedOn w:val="a"/>
    <w:link w:val="ab"/>
    <w:rsid w:val="00423CE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423C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rsid w:val="00423CE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423C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423CE2"/>
  </w:style>
  <w:style w:type="paragraph" w:customStyle="1" w:styleId="af">
    <w:name w:val="Новый"/>
    <w:basedOn w:val="a"/>
    <w:rsid w:val="00423CE2"/>
    <w:pPr>
      <w:spacing w:line="360" w:lineRule="auto"/>
      <w:ind w:firstLine="454"/>
      <w:jc w:val="both"/>
    </w:pPr>
    <w:rPr>
      <w:sz w:val="28"/>
    </w:rPr>
  </w:style>
  <w:style w:type="character" w:customStyle="1" w:styleId="FontStyle19">
    <w:name w:val="Font Style19"/>
    <w:basedOn w:val="a0"/>
    <w:rsid w:val="00423CE2"/>
    <w:rPr>
      <w:rFonts w:ascii="Times New Roman" w:hAnsi="Times New Roman" w:cs="Times New Roman"/>
      <w:sz w:val="22"/>
      <w:szCs w:val="22"/>
    </w:rPr>
  </w:style>
  <w:style w:type="paragraph" w:styleId="22">
    <w:name w:val="Body Text Indent 2"/>
    <w:basedOn w:val="a"/>
    <w:link w:val="23"/>
    <w:rsid w:val="00423CE2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423C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rsid w:val="00423CE2"/>
  </w:style>
  <w:style w:type="paragraph" w:styleId="31">
    <w:name w:val="Body Text 3"/>
    <w:basedOn w:val="a"/>
    <w:link w:val="32"/>
    <w:uiPriority w:val="99"/>
    <w:rsid w:val="00423CE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23CE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footer"/>
    <w:basedOn w:val="a"/>
    <w:link w:val="af1"/>
    <w:uiPriority w:val="99"/>
    <w:semiHidden/>
    <w:unhideWhenUsed/>
    <w:rsid w:val="00423CE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423C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Стиль"/>
    <w:rsid w:val="00423C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Style1">
    <w:name w:val="Style 1"/>
    <w:uiPriority w:val="99"/>
    <w:rsid w:val="005B0BF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3153</Words>
  <Characters>17976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формоза</dc:creator>
  <cp:keywords/>
  <cp:lastModifiedBy>comp 19</cp:lastModifiedBy>
  <cp:revision>2</cp:revision>
  <dcterms:created xsi:type="dcterms:W3CDTF">2014-10-28T06:14:00Z</dcterms:created>
  <dcterms:modified xsi:type="dcterms:W3CDTF">2014-10-28T06:14:00Z</dcterms:modified>
</cp:coreProperties>
</file>